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25D" w:rsidRDefault="005D525D" w:rsidP="005D525D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Государственное бюджетное учреждение </w:t>
      </w:r>
    </w:p>
    <w:p w:rsidR="005D525D" w:rsidRDefault="005D525D" w:rsidP="005D525D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профессиональная образовательная организация</w:t>
      </w:r>
    </w:p>
    <w:p w:rsidR="005D525D" w:rsidRDefault="005D525D" w:rsidP="005D525D">
      <w:pPr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«Астраханский базовый медицинский колледж»</w:t>
      </w:r>
    </w:p>
    <w:p w:rsidR="005D525D" w:rsidRDefault="005D525D" w:rsidP="005D525D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D525D" w:rsidRDefault="005D525D" w:rsidP="005D525D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5D525D" w:rsidRDefault="005D525D" w:rsidP="005D525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D525D" w:rsidRDefault="005D525D" w:rsidP="005D525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D525D" w:rsidRDefault="005D525D" w:rsidP="005D525D">
      <w:pPr>
        <w:spacing w:after="0" w:line="360" w:lineRule="auto"/>
        <w:ind w:left="-567"/>
        <w:rPr>
          <w:rFonts w:ascii="Times New Roman" w:hAnsi="Times New Roman" w:cs="Times New Roman"/>
          <w:sz w:val="48"/>
          <w:szCs w:val="48"/>
        </w:rPr>
      </w:pPr>
    </w:p>
    <w:p w:rsidR="005D525D" w:rsidRDefault="005D525D" w:rsidP="005D525D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Реферат </w:t>
      </w:r>
    </w:p>
    <w:p w:rsidR="005D525D" w:rsidRDefault="005D525D" w:rsidP="005D525D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</w:p>
    <w:p w:rsidR="005D525D" w:rsidRDefault="005D525D" w:rsidP="005D525D">
      <w:pPr>
        <w:spacing w:after="0" w:line="360" w:lineRule="auto"/>
        <w:ind w:left="-567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“</w:t>
      </w:r>
      <w:bookmarkStart w:id="0" w:name="_GoBack"/>
      <w:r>
        <w:rPr>
          <w:rFonts w:ascii="Times New Roman" w:hAnsi="Times New Roman" w:cs="Times New Roman"/>
          <w:sz w:val="48"/>
          <w:szCs w:val="48"/>
        </w:rPr>
        <w:t>Рациональное применение лекарственных препаратов в гериатрии</w:t>
      </w:r>
      <w:bookmarkEnd w:id="0"/>
      <w:r>
        <w:rPr>
          <w:rFonts w:ascii="Times New Roman" w:hAnsi="Times New Roman" w:cs="Times New Roman"/>
          <w:sz w:val="48"/>
          <w:szCs w:val="48"/>
        </w:rPr>
        <w:t>»</w:t>
      </w:r>
    </w:p>
    <w:p w:rsidR="005D525D" w:rsidRDefault="005D525D" w:rsidP="005D525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D525D" w:rsidRDefault="005D525D" w:rsidP="005D525D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D525D" w:rsidRDefault="005D525D" w:rsidP="005D52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525D" w:rsidRDefault="005D525D" w:rsidP="005D525D">
      <w:pPr>
        <w:tabs>
          <w:tab w:val="left" w:pos="4536"/>
        </w:tabs>
        <w:spacing w:after="0" w:line="36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Выполнила: </w:t>
      </w:r>
    </w:p>
    <w:p w:rsidR="005D525D" w:rsidRDefault="005D525D" w:rsidP="005D525D">
      <w:pPr>
        <w:tabs>
          <w:tab w:val="left" w:pos="4536"/>
        </w:tabs>
        <w:spacing w:after="0" w:line="36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D525D" w:rsidRDefault="005D525D" w:rsidP="005D525D">
      <w:pPr>
        <w:tabs>
          <w:tab w:val="left" w:pos="4536"/>
        </w:tabs>
        <w:spacing w:after="0" w:line="36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Студентка 3 курса 1Б ОЗФО группы</w:t>
      </w:r>
    </w:p>
    <w:p w:rsidR="005D525D" w:rsidRDefault="005D525D" w:rsidP="005D525D">
      <w:pPr>
        <w:tabs>
          <w:tab w:val="left" w:pos="4536"/>
        </w:tabs>
        <w:spacing w:after="0" w:line="36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«Сестринское дело»</w:t>
      </w:r>
    </w:p>
    <w:p w:rsidR="005D525D" w:rsidRDefault="005D525D" w:rsidP="005D525D">
      <w:pPr>
        <w:spacing w:after="0"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5D525D" w:rsidRDefault="005D525D" w:rsidP="005D525D">
      <w:pPr>
        <w:spacing w:after="0"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5D525D" w:rsidRDefault="005D525D" w:rsidP="005D525D">
      <w:pPr>
        <w:spacing w:after="0" w:line="36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5D525D" w:rsidRDefault="005D525D" w:rsidP="005D52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525D" w:rsidRDefault="005D525D" w:rsidP="005D52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525D" w:rsidRDefault="005D525D" w:rsidP="005D52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525D" w:rsidRDefault="005D525D" w:rsidP="005D52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525D" w:rsidRDefault="005D525D" w:rsidP="005D525D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Астрахань 2022 г.</w:t>
      </w:r>
    </w:p>
    <w:p w:rsidR="00B0325C" w:rsidRDefault="00BC4272" w:rsidP="006345AE">
      <w:pPr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27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C4272" w:rsidRPr="00BC4272" w:rsidRDefault="00BC4272" w:rsidP="00BC42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272" w:rsidRDefault="00BC4272" w:rsidP="00EB3433">
      <w:pPr>
        <w:spacing w:line="360" w:lineRule="auto"/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</w:t>
      </w:r>
      <w:r w:rsidR="006345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6345AE">
        <w:rPr>
          <w:rFonts w:ascii="Times New Roman" w:hAnsi="Times New Roman" w:cs="Times New Roman"/>
          <w:sz w:val="28"/>
          <w:szCs w:val="28"/>
        </w:rPr>
        <w:t>3</w:t>
      </w:r>
    </w:p>
    <w:p w:rsidR="00BC4272" w:rsidRPr="00BC4272" w:rsidRDefault="00BC4272" w:rsidP="00EB3433">
      <w:pPr>
        <w:pStyle w:val="a3"/>
        <w:numPr>
          <w:ilvl w:val="0"/>
          <w:numId w:val="1"/>
        </w:numPr>
        <w:spacing w:line="360" w:lineRule="auto"/>
        <w:ind w:left="-426" w:right="283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Возрастные изменения организма, влияющие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фармакокинетику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факрмакодинамику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лекарственных средств и безопасность </w:t>
      </w:r>
      <w:r w:rsidRPr="00BC4272">
        <w:rPr>
          <w:rFonts w:ascii="Times New Roman" w:hAnsi="Times New Roman" w:cs="Times New Roman"/>
          <w:color w:val="000000" w:themeColor="text1"/>
          <w:sz w:val="28"/>
          <w:szCs w:val="28"/>
        </w:rPr>
        <w:t>лекарственной терапии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</w:t>
      </w:r>
      <w:r w:rsidR="006345AE">
        <w:rPr>
          <w:rFonts w:ascii="Times New Roman" w:hAnsi="Times New Roman" w:cs="Times New Roman"/>
          <w:color w:val="000000" w:themeColor="text1"/>
          <w:sz w:val="28"/>
          <w:szCs w:val="28"/>
        </w:rPr>
        <w:t>…...3</w:t>
      </w:r>
    </w:p>
    <w:p w:rsidR="00BC4272" w:rsidRPr="00BC4272" w:rsidRDefault="00BC4272" w:rsidP="00EB3433">
      <w:pPr>
        <w:pStyle w:val="a3"/>
        <w:numPr>
          <w:ilvl w:val="0"/>
          <w:numId w:val="1"/>
        </w:numPr>
        <w:spacing w:line="360" w:lineRule="auto"/>
        <w:ind w:left="-426" w:right="283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Заболевания, которыми наиболее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одвержены люди пожилого возраста</w:t>
      </w:r>
      <w:r w:rsidR="00634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  <w:r w:rsidR="00EB3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</w:p>
    <w:p w:rsidR="00BC4272" w:rsidRPr="00BC4272" w:rsidRDefault="00BC4272" w:rsidP="00EB3433">
      <w:pPr>
        <w:pStyle w:val="a3"/>
        <w:numPr>
          <w:ilvl w:val="0"/>
          <w:numId w:val="1"/>
        </w:numPr>
        <w:spacing w:line="360" w:lineRule="auto"/>
        <w:ind w:left="-426" w:right="283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Влияние особенностей организма пожилого человека на метаболизм лекарств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……………………………………………………………………………</w:t>
      </w:r>
      <w:r w:rsidR="00EB3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</w:p>
    <w:p w:rsidR="00BC4272" w:rsidRDefault="00BC4272" w:rsidP="00EB3433">
      <w:pPr>
        <w:pStyle w:val="a3"/>
        <w:numPr>
          <w:ilvl w:val="0"/>
          <w:numId w:val="1"/>
        </w:numPr>
        <w:spacing w:line="360" w:lineRule="auto"/>
        <w:ind w:left="-426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Специфические цели и принципы фармакотерапии в гериатрии…</w:t>
      </w:r>
      <w:r w:rsidR="00EB34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EB3433">
        <w:rPr>
          <w:rFonts w:ascii="Times New Roman" w:hAnsi="Times New Roman" w:cs="Times New Roman"/>
          <w:sz w:val="28"/>
          <w:szCs w:val="28"/>
        </w:rPr>
        <w:t>16</w:t>
      </w:r>
    </w:p>
    <w:p w:rsidR="00BC4272" w:rsidRDefault="00BC4272" w:rsidP="00EB3433">
      <w:pPr>
        <w:pStyle w:val="a3"/>
        <w:numPr>
          <w:ilvl w:val="0"/>
          <w:numId w:val="1"/>
        </w:numPr>
        <w:spacing w:line="360" w:lineRule="auto"/>
        <w:ind w:left="-426" w:right="283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Полипрагмазия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методы ее профилактики и коррекции…………</w:t>
      </w:r>
      <w:r w:rsidR="00EB3433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="00EB3433">
        <w:rPr>
          <w:rFonts w:ascii="Times New Roman" w:hAnsi="Times New Roman" w:cs="Times New Roman"/>
          <w:sz w:val="28"/>
          <w:szCs w:val="28"/>
        </w:rPr>
        <w:t>19</w:t>
      </w:r>
    </w:p>
    <w:p w:rsidR="00BC4272" w:rsidRDefault="00BC4272" w:rsidP="00EB3433">
      <w:pPr>
        <w:spacing w:line="360" w:lineRule="auto"/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</w:t>
      </w:r>
      <w:r w:rsidR="00EB3433">
        <w:rPr>
          <w:rFonts w:ascii="Times New Roman" w:hAnsi="Times New Roman" w:cs="Times New Roman"/>
          <w:sz w:val="28"/>
          <w:szCs w:val="28"/>
        </w:rPr>
        <w:t>ие………………………………………………………...………………21</w:t>
      </w:r>
    </w:p>
    <w:p w:rsidR="00BC4272" w:rsidRDefault="00BC4272" w:rsidP="00EB3433">
      <w:pPr>
        <w:spacing w:line="360" w:lineRule="auto"/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литературы……………………………………………..</w:t>
      </w:r>
      <w:r w:rsidR="00EB3433">
        <w:rPr>
          <w:rFonts w:ascii="Times New Roman" w:hAnsi="Times New Roman" w:cs="Times New Roman"/>
          <w:sz w:val="28"/>
          <w:szCs w:val="28"/>
        </w:rPr>
        <w:t>22</w:t>
      </w:r>
    </w:p>
    <w:p w:rsidR="00264888" w:rsidRDefault="00264888" w:rsidP="00BC4272">
      <w:pPr>
        <w:spacing w:line="360" w:lineRule="auto"/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64888" w:rsidRDefault="00264888" w:rsidP="00BC4272">
      <w:pPr>
        <w:spacing w:line="360" w:lineRule="auto"/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64888" w:rsidRDefault="00264888" w:rsidP="00BC4272">
      <w:pPr>
        <w:spacing w:line="360" w:lineRule="auto"/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64888" w:rsidRDefault="00264888" w:rsidP="00BC4272">
      <w:pPr>
        <w:spacing w:line="360" w:lineRule="auto"/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64888" w:rsidRDefault="00264888" w:rsidP="00BC4272">
      <w:pPr>
        <w:spacing w:line="360" w:lineRule="auto"/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64888" w:rsidRDefault="00264888" w:rsidP="00BC4272">
      <w:pPr>
        <w:spacing w:line="360" w:lineRule="auto"/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64888" w:rsidRDefault="00264888" w:rsidP="00BC4272">
      <w:pPr>
        <w:spacing w:line="360" w:lineRule="auto"/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64888" w:rsidRDefault="00264888" w:rsidP="00BC4272">
      <w:pPr>
        <w:spacing w:line="360" w:lineRule="auto"/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64888" w:rsidRDefault="00264888" w:rsidP="00BC4272">
      <w:pPr>
        <w:spacing w:line="360" w:lineRule="auto"/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64888" w:rsidRDefault="00264888" w:rsidP="00BC4272">
      <w:pPr>
        <w:spacing w:line="360" w:lineRule="auto"/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64888" w:rsidRDefault="00264888" w:rsidP="00BC4272">
      <w:pPr>
        <w:spacing w:line="360" w:lineRule="auto"/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64888" w:rsidRDefault="00264888" w:rsidP="00BC4272">
      <w:pPr>
        <w:spacing w:line="360" w:lineRule="auto"/>
        <w:ind w:left="-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64888" w:rsidRDefault="00264888" w:rsidP="009A0352">
      <w:pPr>
        <w:spacing w:line="360" w:lineRule="auto"/>
        <w:ind w:left="-426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888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E1880" w:rsidRPr="000E1880" w:rsidRDefault="000E1880" w:rsidP="006345A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Фармакотерапия у лиц пожилого и старческого возраста</w:t>
      </w:r>
      <w:r w:rsidR="0063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ряд особенностей, отличающих ее от лекарственной</w:t>
      </w:r>
      <w:r w:rsidR="0063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терапии лиц среднего и молодого возраста. </w:t>
      </w:r>
      <w:proofErr w:type="gramStart"/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у пожилых</w:t>
      </w:r>
      <w:r w:rsidR="0063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пациентов имеются возр</w:t>
      </w:r>
      <w:r w:rsidR="0063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астные изменения организма (сни</w:t>
      </w:r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жение печеночного кровотока и массы печени, СКФ и др.),</w:t>
      </w:r>
      <w:r w:rsidR="0063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изменяют </w:t>
      </w:r>
      <w:proofErr w:type="spellStart"/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фармакокинетику</w:t>
      </w:r>
      <w:proofErr w:type="spellEnd"/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 могут приводить</w:t>
      </w:r>
      <w:r w:rsidR="0063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 передозировке или кумуляции ЛС в  организме; большое</w:t>
      </w:r>
      <w:r w:rsidR="0063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</w:t>
      </w:r>
      <w:proofErr w:type="spellStart"/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коморбидностей</w:t>
      </w:r>
      <w:proofErr w:type="spellEnd"/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требующих одновременного</w:t>
      </w:r>
      <w:r w:rsidR="0063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 нескольких ЛС</w:t>
      </w:r>
      <w:r w:rsidR="0063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63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полипрагмазия</w:t>
      </w:r>
      <w:proofErr w:type="spellEnd"/>
      <w:r w:rsidR="0063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 наличие гериа</w:t>
      </w:r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трических синдромов (напр</w:t>
      </w:r>
      <w:r w:rsidR="0063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имер, старческой астении) и про</w:t>
      </w:r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блем; другие конечные цели фармакотерапии.</w:t>
      </w:r>
      <w:proofErr w:type="gramEnd"/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это может</w:t>
      </w:r>
      <w:r w:rsidR="0063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причиной повышения у данной категории пациентов</w:t>
      </w:r>
      <w:r w:rsidR="0063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риска развития нежелательных реакций (НР), в  том числе</w:t>
      </w:r>
      <w:r w:rsidR="0063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серьезных и с летальным исходом.</w:t>
      </w:r>
    </w:p>
    <w:p w:rsidR="00264888" w:rsidRPr="00264888" w:rsidRDefault="00264888" w:rsidP="00264888">
      <w:pPr>
        <w:spacing w:line="360" w:lineRule="auto"/>
        <w:ind w:left="-426" w:right="283"/>
        <w:rPr>
          <w:rFonts w:ascii="Times New Roman" w:hAnsi="Times New Roman" w:cs="Times New Roman"/>
          <w:b/>
          <w:sz w:val="28"/>
          <w:szCs w:val="28"/>
        </w:rPr>
      </w:pPr>
    </w:p>
    <w:p w:rsidR="00264888" w:rsidRPr="006345AE" w:rsidRDefault="000E1880" w:rsidP="006345AE">
      <w:pPr>
        <w:pStyle w:val="a3"/>
        <w:numPr>
          <w:ilvl w:val="0"/>
          <w:numId w:val="2"/>
        </w:numPr>
        <w:spacing w:line="360" w:lineRule="auto"/>
        <w:ind w:left="-567" w:right="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5AE">
        <w:rPr>
          <w:rFonts w:ascii="Times New Roman" w:hAnsi="Times New Roman" w:cs="Times New Roman"/>
          <w:b/>
          <w:sz w:val="28"/>
          <w:szCs w:val="28"/>
        </w:rPr>
        <w:t xml:space="preserve">Возрастные изменения организма, влияющие на </w:t>
      </w:r>
      <w:proofErr w:type="spellStart"/>
      <w:r w:rsidRPr="006345AE">
        <w:rPr>
          <w:rFonts w:ascii="Times New Roman" w:hAnsi="Times New Roman" w:cs="Times New Roman"/>
          <w:b/>
          <w:sz w:val="28"/>
          <w:szCs w:val="28"/>
        </w:rPr>
        <w:t>фармакокинетику</w:t>
      </w:r>
      <w:proofErr w:type="spellEnd"/>
      <w:r w:rsidRPr="006345AE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6345AE">
        <w:rPr>
          <w:rFonts w:ascii="Times New Roman" w:hAnsi="Times New Roman" w:cs="Times New Roman"/>
          <w:b/>
          <w:sz w:val="28"/>
          <w:szCs w:val="28"/>
        </w:rPr>
        <w:t>факрмакодинамику</w:t>
      </w:r>
      <w:proofErr w:type="spellEnd"/>
      <w:r w:rsidRPr="006345AE">
        <w:rPr>
          <w:rFonts w:ascii="Times New Roman" w:hAnsi="Times New Roman" w:cs="Times New Roman"/>
          <w:b/>
          <w:sz w:val="28"/>
          <w:szCs w:val="28"/>
        </w:rPr>
        <w:t xml:space="preserve"> лекарственных средств и безопасность </w:t>
      </w:r>
      <w:r w:rsidRPr="00634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лекарственной терапии</w:t>
      </w:r>
    </w:p>
    <w:p w:rsidR="000E1880" w:rsidRPr="000E1880" w:rsidRDefault="000E188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 изменения в организме в значительной мере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предопределяют особенн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фармакотерапии у  лиц пожи</w:t>
      </w:r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 возраста, влияя на </w:t>
      </w:r>
      <w:proofErr w:type="spellStart"/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фармакокинетику</w:t>
      </w:r>
      <w:proofErr w:type="spellEnd"/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</w:t>
      </w:r>
      <w:proofErr w:type="spellStart"/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фармакодинамику</w:t>
      </w:r>
      <w:proofErr w:type="spellEnd"/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лекарственных средств и бе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зопасность медикаментозной тера</w:t>
      </w:r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пии у пациентов пожил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и старческого возраста</w:t>
      </w:r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E1880" w:rsidRPr="000E1880" w:rsidRDefault="000E188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Возраст-ассоциированные изменения организма</w:t>
      </w:r>
    </w:p>
    <w:p w:rsidR="000E1880" w:rsidRPr="000E1880" w:rsidRDefault="000E188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Увеличение объема внеклеточной жидкости;</w:t>
      </w:r>
    </w:p>
    <w:p w:rsidR="000E1880" w:rsidRPr="000E1880" w:rsidRDefault="000E188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Уменьшение объема внутриклеточной жидкости;</w:t>
      </w:r>
    </w:p>
    <w:p w:rsidR="000E1880" w:rsidRPr="000E1880" w:rsidRDefault="000E188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Увеличение жира;</w:t>
      </w:r>
    </w:p>
    <w:p w:rsidR="000E1880" w:rsidRPr="000E1880" w:rsidRDefault="000E188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Уменьшение мышечной массы;</w:t>
      </w:r>
    </w:p>
    <w:p w:rsidR="000E1880" w:rsidRPr="000E1880" w:rsidRDefault="000E188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Снижение альбумина крови;</w:t>
      </w:r>
    </w:p>
    <w:p w:rsidR="000E1880" w:rsidRPr="000E1880" w:rsidRDefault="000E188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Повышение α1-гликопротеина.</w:t>
      </w:r>
    </w:p>
    <w:p w:rsidR="000E1880" w:rsidRPr="000E1880" w:rsidRDefault="000E188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сердечно-сосудистой системы</w:t>
      </w:r>
    </w:p>
    <w:p w:rsidR="000E1880" w:rsidRPr="000E1880" w:rsidRDefault="000E188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Повышение жесткости аорты и центральных артерий;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чувствит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ельности β-</w:t>
      </w:r>
      <w:proofErr w:type="spellStart"/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адренорецепторов</w:t>
      </w:r>
      <w:proofErr w:type="spellEnd"/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мио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карда;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Повышение риска ортостатической гипотонии в виду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снижения функции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барорефлекса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Уменьшение сердечного выброса;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Повышение общего сосудистого сопротивления;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Гипертрофия левого желудочка;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Уменьшение ЧСС в покое и при нагрузке.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центральной и периферической нервной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веса и  объема мозга и  е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долей (</w:t>
      </w:r>
      <w:proofErr w:type="spellStart"/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гиппо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кампа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лобных, теменных и височных долей);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числа всех рецепторов;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Снижение содержания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нейротрансмиттеров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Ухудшение когнитивных функций;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Ухудшение памяти;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Автономная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барорецепторная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дисфункция, снижение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барорефлекса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Расстройства сна.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эндокринной системы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Атрофия щитовидной железы, повышение частоты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заболеваний щитовидной железы;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Инсулинорезистен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тность</w:t>
      </w:r>
      <w:proofErr w:type="spellEnd"/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повышение частоты сахар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диабета;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Уменьшение уровня эстрогенов у женщин и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постмено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пауза;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Уменьшение уровня тестостерона у мужчин;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Уменьшение продукции мелатонина шишковидной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железой.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пищеварительной системы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Повышение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желудка (преимущественно базальной);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Ухудшение </w:t>
      </w:r>
      <w:proofErr w:type="spellStart"/>
      <w:proofErr w:type="gram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гастро-интестинального</w:t>
      </w:r>
      <w:proofErr w:type="spellEnd"/>
      <w:proofErr w:type="gram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кровотока;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Замедление опорожнения желудка;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Замедление скорост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транзита по кишечнику и сниже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его перистальтики;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Уменьшение вс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асывающей поверхности </w:t>
      </w:r>
      <w:proofErr w:type="spellStart"/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желудочно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кишечного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тракта.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гепато-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билиарной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Уменьшение массы печени;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Ухудшение кровотока печени;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Уменьшение ко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личества функционирующих </w:t>
      </w:r>
      <w:proofErr w:type="spellStart"/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гепато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цитов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активно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</w:t>
      </w:r>
      <w:proofErr w:type="spellStart"/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оксидазной</w:t>
      </w:r>
      <w:proofErr w:type="spellEnd"/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и  гидро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 в печени;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Уменьшение продукции факторов свертывания крови.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дыхательной системы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Уменьшение силы дыхательных мышц;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эластичности грудной клетки;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Уменьшение общей площади альвеол;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жизненной емкости легких;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Увеличение остаточного объема;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респираторной функции;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Уменьшение пиковой скорости форсированного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выдоха.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почек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Уменьшение массы почек;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количества функционирующих нефронов;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Снижение индекса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гломерулярной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фильтрации;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Ухудшение почечного кровотока;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Ухудшение фильтрационной способности;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Ухудшение тубулярной секреции;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уровня базального ренина.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Сенсорные изменения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Ухудшение слуха;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Ухудшение зрения;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Ухудшение способности к  аккомодации приводит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развитию дальнозоркости;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Ухудшение ночного зрения;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чувствительности к запахам и вкусам;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способнос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различать вкус сладкого, кис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лого, горького и соленого.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Баланс и походка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Неустойчивость при стоянии;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Предрасположенность к падениям;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Укорочение шага и замедление скорости ходьбы;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Уменьшение амплитуды движений в суставах верхних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нижних конечностей.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скелета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Остеопения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Ухудшение подвижн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в суставах (ослабление свя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зок, дегидратация и деградация хрящевой ткани).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иммунной системы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Усиление аутоиммунных реакций;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продукции антител в  ответ на  введение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антигенов.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мочеполовой системы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Атрофия эпителия влагалища;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Гипертрофия предстательной железы;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Гипереактивность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детрузора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недержание мочи.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волос и кожи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Уменьшение рогового слоя;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Уменьшение клеток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Лангерганса</w:t>
      </w:r>
      <w:proofErr w:type="spellEnd"/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меланоцитов</w:t>
      </w:r>
      <w:proofErr w:type="spellEnd"/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туч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клеток;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Уменьшение объема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подкожножировой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клетчатки;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Утончение волос и замедление их роста.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фармакокинетики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фармакодинамики</w:t>
      </w:r>
      <w:proofErr w:type="spellEnd"/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лекарственных средств, вследст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вие </w:t>
      </w:r>
      <w:proofErr w:type="spellStart"/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трансофрмации</w:t>
      </w:r>
      <w:proofErr w:type="spellEnd"/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ций органов и систем (например,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уменьшение массы печени,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ухудшение кровотока печ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ени, снижение скорости клубочко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 фильтрации и др.) вызванных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естестевнными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процессами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старения, в сочетании с другими возраст-ассоциированными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проблемами пациента значительно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повышают риск нежелательных реакций, связ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анных с  воз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можной передозировк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</w:t>
      </w:r>
      <w:proofErr w:type="spellStart"/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межлекарственными</w:t>
      </w:r>
      <w:proofErr w:type="spellEnd"/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ствиями, неправильным приемом лекарств.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лиц пожилого и ста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рческого возраста имеются следу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ющие изменения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фармак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окинетики</w:t>
      </w:r>
      <w:proofErr w:type="spellEnd"/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лекарственных препара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5D6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связанные с возрастом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Абсорбция (всасывание)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Минимальные изменения пассивной диффузии;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Минимальные изме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 в </w:t>
      </w:r>
      <w:proofErr w:type="spellStart"/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биодоступности</w:t>
      </w:r>
      <w:proofErr w:type="spellEnd"/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 боль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шинства лекарств;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Уменьшение всасыван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солей железа, витаминов груп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пы В,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азольных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противогриб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ковых средств в связи с уменьше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кислотности;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Уменьшение активного транспорта некоторых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лекарств;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Замедление первого 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прохождения через печень для не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которых лекарств (например,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пропранолол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морфин).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Уменьшение объем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распределения и повышение кон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центрации в  плазме для  водорастворимых (гидрофильных)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лекарств;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Увеличение объема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распределения и удлинение пери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 полувыведения для  жирорастворимых (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липофильных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лекарств;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свободной фракции лека</w:t>
      </w:r>
      <w:proofErr w:type="gram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 с  в</w:t>
      </w:r>
      <w:proofErr w:type="gram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ысокой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связью с белками;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лекарств с </w:t>
      </w:r>
      <w:proofErr w:type="gram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кисло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тным</w:t>
      </w:r>
      <w:proofErr w:type="gramEnd"/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рН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уровня альбумина может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уровень их свободных фракций и  риск развития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побочных эффектов;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Повышение уров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α1-гликопротеина снижает уро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вень свободных фракций и риск побочных эффектов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пропранолола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хинидина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имипрамина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Выведение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клиренс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 увеличение периода полувыве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для лекарств с ок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ислительным метаболизмом (напри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мер,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диазепам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теофиллин);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Снижение клиренс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 увеличение периода полувыве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для  лека</w:t>
      </w:r>
      <w:proofErr w:type="gram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 с  пр</w:t>
      </w:r>
      <w:proofErr w:type="gram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еимущественно печеночным путем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выведения;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клиренс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 увеличение периода полувыве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лекарств и  их метаболитов через почки обусловлено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ухудшением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гломерулярной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фильтрации.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важным является изменение выведения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лекарств, обусловленное снижением функции печени и почек.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у пациентов пожи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 и старческого возраста про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исходит физиологическ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снижение функции почек, кото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 может усугубляться наличием первичного почечного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заболевания, артериальной гипертонии, сахарного диабета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других влияющих факторо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Лекарственные средства тести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руются на  предмет изменения их фармакокинетических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 в зависимости от изменения функционального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состояния почек. Следует 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 внимание на  инфор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мацию в инструкции по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применению лекарственного сред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ства, учитывать метод о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ценки функции почек при проведе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соответствующего фармакокинетического исследования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использовать именно этот метод для  решения вопроса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необходимости коррекции дозы препарата. Современным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методом оценки функции почек в  клинической практике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 целью диагностики хронической болезни почек является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скорости клубо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чковой фильтрации (СКФ) по  фор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муле CKD-EPI. Однако в большинстве фармакокинетических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исследований для  градации функции почек использовался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 клиренса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креатинина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  формуле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Кокрофта-Голта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 — расчет СКФ по формуле MDRD.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Формула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Кокрофта-Голта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  расчета клиренса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креатинина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(мл/мин)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Клиренс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креатинина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= 88 × (140-возраст, годы) ×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× масса тела, кг/72 ×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креатинин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сыворотки,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мкмоль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/л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Клиренс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креатинина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= (140-возраст, годы) ×</w:t>
      </w:r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× масса тела, кг/72 ×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креатинин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сыворотки, мг/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proofErr w:type="spellEnd"/>
    </w:p>
    <w:p w:rsidR="002034C0" w:rsidRPr="002034C0" w:rsidRDefault="002034C0" w:rsidP="00EF19E9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*для женщин результат умножают на 0,85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Расчеты можно выполнить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доступные в Интер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нете калькуляторы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34C0" w:rsidRPr="002034C0" w:rsidRDefault="002034C0" w:rsidP="004D1E2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функции печени у  пожилых пациентов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  циррозом печени в  анамнезе применяется шкала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Чайлд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-Пью, на которой основывается выбор режима дозирования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34C0" w:rsidRPr="002034C0" w:rsidRDefault="002034C0" w:rsidP="00E257BF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Шкала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Чайлд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-Пью имеет ряд ограничений и  не всегда</w:t>
      </w:r>
      <w:r w:rsidR="004D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количественно охарактеризовать способность</w:t>
      </w:r>
      <w:r w:rsidR="00E2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печени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метаболизировать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ЛС. В качестве альтер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нативы шкалы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Чайлд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-Пью возможно использование индекса</w:t>
      </w:r>
      <w:r w:rsidR="00E2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печеночной экстракции, в с</w:t>
      </w:r>
      <w:r w:rsidR="00E2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оответствии с которым всех паци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ентов можно разд</w:t>
      </w:r>
      <w:r w:rsidR="00E2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елить на 3 категории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Наиболее</w:t>
      </w:r>
      <w:r w:rsidR="00E2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значимые изменения режима дозирования (снижение как</w:t>
      </w:r>
      <w:r w:rsidR="00E2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начальной, так и  поддерживающих доз) требуются для  ЛС</w:t>
      </w:r>
      <w:r w:rsidR="00E2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категории с  высоким индексом печеночной экстракции</w:t>
      </w:r>
      <w:r w:rsidR="00E2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 низкой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биодоступностью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Максимальная коррекция дозы</w:t>
      </w:r>
      <w:r w:rsidR="00E2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 для  ЛС с  высоким индексом печеночной эк</w:t>
      </w:r>
      <w:r w:rsidR="00E2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тракции у пациентов с уровнем альбумина &lt;30 г/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МНО&gt;</w:t>
      </w:r>
    </w:p>
    <w:p w:rsidR="002034C0" w:rsidRPr="002034C0" w:rsidRDefault="002034C0" w:rsidP="00E257BF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безопасны</w:t>
      </w:r>
      <w:r w:rsidR="00E2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с точки зрения изменения </w:t>
      </w:r>
      <w:proofErr w:type="spellStart"/>
      <w:r w:rsidR="00E2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макокинетики</w:t>
      </w:r>
      <w:proofErr w:type="spellEnd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 пациентов с нарушением функции печени</w:t>
      </w:r>
      <w:r w:rsidR="00E2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сопутствующей почечной недостаточности являются</w:t>
      </w:r>
      <w:r w:rsidR="00E2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ЛС, выделяющиеся более чем на 90% в неизмененном виде</w:t>
      </w:r>
      <w:r w:rsidR="00E2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 мочой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34C0" w:rsidRPr="002034C0" w:rsidRDefault="002034C0" w:rsidP="00E257BF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избегать пр</w:t>
      </w:r>
      <w:r w:rsidR="00E2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именения ЛС с узким терапевтиче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ским окном, подвергающихся интенсивному метаболизму</w:t>
      </w:r>
      <w:r w:rsidR="00E2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печени (более 20% от  общей элиминации) у  пациентов</w:t>
      </w:r>
      <w:r w:rsidR="00E2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 тяжелыми нарушениями функции и  циррозом печени.</w:t>
      </w:r>
      <w:proofErr w:type="gramEnd"/>
      <w:r w:rsidR="00E2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случае необходимости их</w:t>
      </w:r>
      <w:r w:rsidR="00E2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применения стартовую дозу реко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мендуется снижать на 50</w:t>
      </w:r>
      <w:r w:rsidR="00E2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с последующей медленной титра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цией доз под тщательным контролем, однако такая тактика</w:t>
      </w:r>
      <w:r w:rsidR="00E2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п</w:t>
      </w:r>
      <w:r w:rsidR="00E2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одходит для лечения инфекций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45AE" w:rsidRDefault="002034C0" w:rsidP="006345A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в пожилом и старческом возрасте отмечается как</w:t>
      </w:r>
      <w:r w:rsidR="0080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снижение, так и повышение чувствительности к лекарствам.</w:t>
      </w:r>
      <w:r w:rsidR="0080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это обусловлено изменением плотности и  чувствительности рецепторов, </w:t>
      </w:r>
      <w:proofErr w:type="spellStart"/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пострецепторными</w:t>
      </w:r>
      <w:proofErr w:type="spellEnd"/>
      <w:r w:rsidR="00804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нарушениями и  ухудшением регуляции гомеостатических</w:t>
      </w:r>
      <w:r w:rsidR="0063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механизмов. </w:t>
      </w:r>
    </w:p>
    <w:p w:rsidR="00723A88" w:rsidRDefault="00723A88" w:rsidP="006345A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3A88" w:rsidRDefault="00723A88" w:rsidP="006345AE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45AE" w:rsidRPr="006345AE" w:rsidRDefault="006345AE" w:rsidP="006345A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-567" w:right="283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45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Заболевания, которыми наиболее подвержены люди пожилого возраста</w:t>
      </w:r>
    </w:p>
    <w:p w:rsidR="006345AE" w:rsidRDefault="006345AE" w:rsidP="006345AE">
      <w:pPr>
        <w:shd w:val="clear" w:color="auto" w:fill="FFFFFF"/>
        <w:spacing w:after="0" w:line="360" w:lineRule="auto"/>
        <w:ind w:left="-567" w:right="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45AE" w:rsidRPr="006345AE" w:rsidRDefault="006345AE" w:rsidP="006345AE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5AE">
        <w:rPr>
          <w:rFonts w:ascii="Times New Roman" w:hAnsi="Times New Roman" w:cs="Times New Roman"/>
          <w:sz w:val="28"/>
          <w:szCs w:val="28"/>
          <w:lang w:eastAsia="ru-RU"/>
        </w:rPr>
        <w:t>Наиболее частыми болезнями в стареющем организме являются хронический бронхит, бронхиальная астма, пневмонии, эмфизема легких, артериальная гипертония, систолическая гипертензия, легочное сердце, атеросклероз сосудов, ишемическая болезнь сердца (ИБС) с её проявлениями (стенокардия, инфаркт миокарда, кардиосклероз), аритмии, сердечная недостаточность, склероз сосудов головного мозга, хронический гастрит, холецистит, колит, пиелит, пиелонефрит, сахарный диабет, артрозы, остеохондроз, болезни пародонта, психологические и п</w:t>
      </w:r>
      <w:r>
        <w:rPr>
          <w:rFonts w:ascii="Times New Roman" w:hAnsi="Times New Roman" w:cs="Times New Roman"/>
          <w:sz w:val="28"/>
          <w:szCs w:val="28"/>
          <w:lang w:eastAsia="ru-RU"/>
        </w:rPr>
        <w:t>сихиатрические проблемы и др</w:t>
      </w:r>
      <w:r w:rsidRPr="006345AE">
        <w:rPr>
          <w:rFonts w:ascii="Times New Roman" w:hAnsi="Times New Roman" w:cs="Times New Roman"/>
          <w:sz w:val="28"/>
          <w:szCs w:val="28"/>
          <w:lang w:eastAsia="ru-RU"/>
        </w:rPr>
        <w:t>. К основным проблемам со здоровьем у пожилых относятся следующие:</w:t>
      </w:r>
    </w:p>
    <w:p w:rsidR="006345AE" w:rsidRPr="006345AE" w:rsidRDefault="006345AE" w:rsidP="006345AE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345AE">
        <w:rPr>
          <w:rFonts w:ascii="Times New Roman" w:hAnsi="Times New Roman" w:cs="Times New Roman"/>
          <w:sz w:val="28"/>
          <w:szCs w:val="28"/>
          <w:lang w:eastAsia="ru-RU"/>
        </w:rPr>
        <w:t>заболевания сердечно-сосудистой системы: ишемическая болезнь сердца, стенокардия и гипертония</w:t>
      </w:r>
    </w:p>
    <w:p w:rsidR="006345AE" w:rsidRPr="006345AE" w:rsidRDefault="006345AE" w:rsidP="006345AE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345AE">
        <w:rPr>
          <w:rFonts w:ascii="Times New Roman" w:hAnsi="Times New Roman" w:cs="Times New Roman"/>
          <w:sz w:val="28"/>
          <w:szCs w:val="28"/>
          <w:lang w:eastAsia="ru-RU"/>
        </w:rPr>
        <w:t>заболевания суставов: артриты и артрозы</w:t>
      </w:r>
    </w:p>
    <w:p w:rsidR="006345AE" w:rsidRPr="006345AE" w:rsidRDefault="006345AE" w:rsidP="006345AE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345AE">
        <w:rPr>
          <w:rFonts w:ascii="Times New Roman" w:hAnsi="Times New Roman" w:cs="Times New Roman"/>
          <w:sz w:val="28"/>
          <w:szCs w:val="28"/>
          <w:lang w:eastAsia="ru-RU"/>
        </w:rPr>
        <w:t>сахарный диабет</w:t>
      </w:r>
    </w:p>
    <w:p w:rsidR="006345AE" w:rsidRPr="006345AE" w:rsidRDefault="006345AE" w:rsidP="006345AE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345AE">
        <w:rPr>
          <w:rFonts w:ascii="Times New Roman" w:hAnsi="Times New Roman" w:cs="Times New Roman"/>
          <w:sz w:val="28"/>
          <w:szCs w:val="28"/>
          <w:lang w:eastAsia="ru-RU"/>
        </w:rPr>
        <w:t>заболевания органов дыхания, слуха и зрения</w:t>
      </w:r>
    </w:p>
    <w:p w:rsidR="006345AE" w:rsidRPr="006345AE" w:rsidRDefault="006345AE" w:rsidP="006345AE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Так, по мнению гериатров</w:t>
      </w:r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 более 90% пожилых страдают сердечно-сосудистыми заболеваниями, 70% - болезнями нервной системы, 60% - заболеваниями суставов. Каждый 4-й страдает сахарным диабетом и имеет выраженные нарушения зрения и слуха, 6% имеют тяжелую форму старческого слабоумия. По данным Всемирной организации здравоохранения 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остеоартрозом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 болеет более 10% населения земного шара. Более 80 % населения старше 60 лет имеет рентгенологические признаки 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остеоартроза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 в крупных суставах, в позвоночнике и кистях, причем 20 % испытывают сильную боль и ограничены в движении. 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Остеоартроз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самым распространенным и серьезным заболеванием суставов, приводящим к инвалидности у лиц пожилого возраста.</w:t>
      </w:r>
    </w:p>
    <w:p w:rsidR="006345AE" w:rsidRPr="006345AE" w:rsidRDefault="006345AE" w:rsidP="00723A88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5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Около 1/3 лиц старше 60 лет и 2/3 -старше 80 лет имеют признаки инвалидности, нуждаются в посторонней помощи и мерах социальной защиты.</w:t>
      </w:r>
    </w:p>
    <w:p w:rsidR="006345AE" w:rsidRDefault="006345AE" w:rsidP="006345AE">
      <w:pPr>
        <w:pStyle w:val="a8"/>
        <w:numPr>
          <w:ilvl w:val="0"/>
          <w:numId w:val="2"/>
        </w:numPr>
        <w:spacing w:line="360" w:lineRule="auto"/>
        <w:ind w:left="-567" w:right="283"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45A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Влияние особенностей организма пожилого человека на метаболизм лекарств</w:t>
      </w:r>
    </w:p>
    <w:p w:rsidR="006345AE" w:rsidRPr="006345AE" w:rsidRDefault="006345AE" w:rsidP="006345AE">
      <w:pPr>
        <w:pStyle w:val="a8"/>
        <w:spacing w:line="360" w:lineRule="auto"/>
        <w:ind w:right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5AE" w:rsidRPr="006345AE" w:rsidRDefault="006345AE" w:rsidP="006345AE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5AE">
        <w:rPr>
          <w:rFonts w:ascii="Times New Roman" w:hAnsi="Times New Roman" w:cs="Times New Roman"/>
          <w:sz w:val="28"/>
          <w:szCs w:val="28"/>
          <w:lang w:eastAsia="ru-RU"/>
        </w:rPr>
        <w:t>Было доказано, что возрастные изменения, наступающие в органах и системах при старении и нередко осложняющие течение заболеваний, сказываются и на взаимодействии лекарственных препаратов с организмом. При этом наиболее характерными причинами возрастных изменений являются следующие:</w:t>
      </w:r>
    </w:p>
    <w:p w:rsidR="006345AE" w:rsidRPr="006345AE" w:rsidRDefault="006345AE" w:rsidP="006345AE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Возрастные особенности 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фармакокинетики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 заключаются в том, что у лиц пожилого и старческого возраста замедляется абсорбция веществ из желудочно-кишечного тракта, изменяется распределение и транспорт лекарственных препаратов в организме, снижается скорость 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биотрансформации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 в печени, замедляется экскреция лекарственных средств.</w:t>
      </w:r>
    </w:p>
    <w:p w:rsidR="006345AE" w:rsidRPr="006345AE" w:rsidRDefault="006345AE" w:rsidP="006345AE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часто в гериатрической практике используются пероральные лекарства для пожилых людей. При этом первым этапом 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фармакокинетики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всасывание их в желудочно-кишечном тракте. С возрастом уменьшается всасывающая поверхность органов пищеварения, снижается секреторная функция пищеварительных желез и ферментативная активность пищеварительных соков, уменьшается кровоток в 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мезентерианьных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 сосудах - все это приводит к замедлению скорости растворения лекарственного препарата и его всасывания. Особое значение имеет моторная функция кишечника и ее изменение под влиянием медикаментов: запоры и лекарства для пожилых людей, способствующие замедлению перистальтики кишечника (атропин, 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платифиллин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, трициклические антидепрессанты, 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противопаркинсонические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средства, 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фенотиазиновые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 нейролептики и пр.), приводят к усилению всасывания лекарственных средств; учащенный жидкий стул и применение слабительных средств и метоклопрамида уменьшают всасывание одновременно применяемых препаратов.</w:t>
      </w:r>
    </w:p>
    <w:p w:rsidR="006345AE" w:rsidRPr="006345AE" w:rsidRDefault="006345AE" w:rsidP="006345AE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5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подкожном и внутримышечном введении лекарственных средств эффект наступает позднее из-за снижения сердечного выброса, замедления скорости кровотока и уплотнения стенок кровеносных сосудов.</w:t>
      </w:r>
    </w:p>
    <w:p w:rsidR="006345AE" w:rsidRPr="006345AE" w:rsidRDefault="006345AE" w:rsidP="006345AE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Вторым этапом 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фармакокинетики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распределение, зависящее от белкового состава крови, водно-электролитного состояния, уровня функционирования сердечно-сосудистой системы. Кроме того, распределение во многом зависит от свойств применяемого лекарства для пожилых людей. Так, водорастворимые лекарства для пожилых людей распределяются во внеклеточных пространствах, в то время как 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липидорастворимые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 - во внутри- и внеклеточных пространствах.</w:t>
      </w:r>
    </w:p>
    <w:p w:rsidR="006345AE" w:rsidRPr="006345AE" w:rsidRDefault="006345AE" w:rsidP="006345AE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5AE">
        <w:rPr>
          <w:rFonts w:ascii="Times New Roman" w:hAnsi="Times New Roman" w:cs="Times New Roman"/>
          <w:sz w:val="28"/>
          <w:szCs w:val="28"/>
          <w:lang w:eastAsia="ru-RU"/>
        </w:rPr>
        <w:t>У пожилых больных отмечается снижение содержания альбуминов, уменьшение мышечной массы и воды, увеличение содержания жира в организме, в результате этого изменяется распределение и концентрация лекарственных препаратов в крови.</w:t>
      </w:r>
    </w:p>
    <w:p w:rsidR="006345AE" w:rsidRPr="006345AE" w:rsidRDefault="006345AE" w:rsidP="006345AE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5AE">
        <w:rPr>
          <w:rFonts w:ascii="Times New Roman" w:hAnsi="Times New Roman" w:cs="Times New Roman"/>
          <w:sz w:val="28"/>
          <w:szCs w:val="28"/>
          <w:lang w:eastAsia="ru-RU"/>
        </w:rPr>
        <w:t>Снижение скорости кровотока, интенсивности периферического кровообращения также увеличивает длительность циркуляции лекарственных веществ и повышает риск возникновения интоксикации.</w:t>
      </w:r>
    </w:p>
    <w:p w:rsidR="006345AE" w:rsidRPr="006345AE" w:rsidRDefault="006345AE" w:rsidP="006345AE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Как известно, лекарства для пожилых людей в крови связываются белками плазмы (чаще альбуминами); связанные с белком, они не активны. Если в крови находятся 2 и более препаратов, то тот, который обладает большей способностью к связыванию с белком, вытесняет менее активный. Это, наряду с возрастным снижением уровня альбуминов, приводит к увеличению содержания свободной фракции лекарства для пожилых людей, что создает опасность токсического эффекта. Особенно это выражено в отношении сульфаниламидов, 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бензодиазепинов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, салицилатов, сердечных гликозидов, пуриновых спазмолитиков, непрямых 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антикоагупянтов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фенотиазидовых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 нейролептиков, пероральных противодиабетических средств, наркотических анальгетиков и противосудорожных препаратов.</w:t>
      </w:r>
    </w:p>
    <w:p w:rsidR="006345AE" w:rsidRPr="006345AE" w:rsidRDefault="006345AE" w:rsidP="006345AE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5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Сдвиги в белковом составе крови, наблюдаемые при старении, могут быть причиной измененного транспорта введенных медикаментов, замедленной скорости их диффузии через сосудисто-тканевые мембраны.</w:t>
      </w:r>
    </w:p>
    <w:p w:rsidR="006345AE" w:rsidRPr="006345AE" w:rsidRDefault="006345AE" w:rsidP="006345AE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Уменьшение мышечной массы и воды в пожилом и старческом возрасте приводит к уменьшению объема распределения препаратов, сопровождаясь увеличением концентрации водорастворимых лекарственных средств в плазме крови и тканях и увеличением риска передозировки таких препаратов как лекарства для пожилых людей, а именно: 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аминогликолидные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 антибиотики, 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дипжеин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>, гидрофильные бета-адреноблокаторы (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атенолол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тенормин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надолол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соталол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>), теофиллин, блокаторы Н2-рецепторов гистамина.</w:t>
      </w:r>
    </w:p>
    <w:p w:rsidR="006345AE" w:rsidRPr="006345AE" w:rsidRDefault="006345AE" w:rsidP="006345AE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относительным повышением в старости содержания липидов, увеличивается объем распределения жирорастворимых препаратов с уменьшением концентрации их в плазме крови, что приводит к замедлению наступления эффекта, увеличению склонности к кумуляции, 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пролонгированию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 фармакологической активности таких препаратов как 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тетрациклиневые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 антибиотики, 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бензодиазепины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, этанол, 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фенотиазиновые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 нейролептики, снотворные.</w:t>
      </w:r>
    </w:p>
    <w:p w:rsidR="006345AE" w:rsidRPr="006345AE" w:rsidRDefault="006345AE" w:rsidP="006345AE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С возрастом отмечается и изменение 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биотрансформации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 (метаболизма) лекарственных веществ, обусловленное, в первую очередь, ослаблением активности ферментных систем печени, уменьшением числа 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гепатоцитов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 и снижением печеночного кровотока (ежегодно на 0,3-1,5%). При этом замедляется 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биотрансформация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 препаратов, повышается их концентрация в крови и тканях, чаще развиваются побочные эффекты, выше риск передозировки.</w:t>
      </w:r>
    </w:p>
    <w:p w:rsidR="006345AE" w:rsidRPr="006345AE" w:rsidRDefault="006345AE" w:rsidP="006345AE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Следующим этапом 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фармакокинетики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выведение препаратов из организма. У гериатрических пациентов уменьшается кровоток в почках, снижается клубочковая фильтрация, уменьшается количество функционирующих нефронов, нарушается 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канальцевая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 секреция со снижен</w:t>
      </w:r>
      <w:r w:rsidR="00597FAC">
        <w:rPr>
          <w:rFonts w:ascii="Times New Roman" w:hAnsi="Times New Roman" w:cs="Times New Roman"/>
          <w:sz w:val="28"/>
          <w:szCs w:val="28"/>
          <w:lang w:eastAsia="ru-RU"/>
        </w:rPr>
        <w:t xml:space="preserve">ием в итоге клиренса </w:t>
      </w:r>
      <w:proofErr w:type="spellStart"/>
      <w:r w:rsidR="00597FAC">
        <w:rPr>
          <w:rFonts w:ascii="Times New Roman" w:hAnsi="Times New Roman" w:cs="Times New Roman"/>
          <w:sz w:val="28"/>
          <w:szCs w:val="28"/>
          <w:lang w:eastAsia="ru-RU"/>
        </w:rPr>
        <w:t>креатинина</w:t>
      </w:r>
      <w:proofErr w:type="spellEnd"/>
      <w:r w:rsidR="00597FA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Выделение лекарственных средств замедляется. </w:t>
      </w:r>
      <w:r w:rsidRPr="006345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Этому способствует и удлинение кишечно-печеночной циркуля</w:t>
      </w:r>
      <w:r w:rsidR="00597FAC">
        <w:rPr>
          <w:rFonts w:ascii="Times New Roman" w:hAnsi="Times New Roman" w:cs="Times New Roman"/>
          <w:sz w:val="28"/>
          <w:szCs w:val="28"/>
          <w:lang w:eastAsia="ru-RU"/>
        </w:rPr>
        <w:t>ции препаратов и их метаболитов.</w:t>
      </w:r>
    </w:p>
    <w:p w:rsidR="006345AE" w:rsidRPr="006345AE" w:rsidRDefault="006345AE" w:rsidP="006345AE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5AE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Побочные эффекты.</w:t>
      </w:r>
      <w:r w:rsidRPr="006345AE">
        <w:rPr>
          <w:rFonts w:ascii="Times New Roman" w:hAnsi="Times New Roman" w:cs="Times New Roman"/>
          <w:sz w:val="28"/>
          <w:szCs w:val="28"/>
          <w:lang w:eastAsia="ru-RU"/>
        </w:rPr>
        <w:t> Наиболее частые побочные реакции ЛС - поражения ЖКТ и запоры, утомляемость, делирий и нарушения мочеиспускания. Наибольшему риску побочных реакций подвержены пациенты старше 85 лет, больные с тяжелыми поражениями сердца, со сниженной функцией печени, с почечной недостаточностью, а также принимающие несколько ЛС одновременно. Наличие нарушений интеллекта (деменция, прогрессирующая болезнь Паркинсона, перенесенный инсульт) значительно увеличивают риск делирия.</w:t>
      </w:r>
    </w:p>
    <w:p w:rsidR="006345AE" w:rsidRPr="006345AE" w:rsidRDefault="006345AE" w:rsidP="006345AE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5AE">
        <w:rPr>
          <w:rFonts w:ascii="Times New Roman" w:hAnsi="Times New Roman" w:cs="Times New Roman"/>
          <w:sz w:val="28"/>
          <w:szCs w:val="28"/>
          <w:lang w:eastAsia="ru-RU"/>
        </w:rPr>
        <w:t>Приверженность терапии. В связи с наличием у большинства пожилых людей нарушений памяти, зрения, функции конечностей возникают определенные сложности в соблюдении ре</w:t>
      </w:r>
      <w:r w:rsidR="003920BA">
        <w:rPr>
          <w:rFonts w:ascii="Times New Roman" w:hAnsi="Times New Roman" w:cs="Times New Roman"/>
          <w:sz w:val="28"/>
          <w:szCs w:val="28"/>
          <w:lang w:eastAsia="ru-RU"/>
        </w:rPr>
        <w:t>жима лечения</w:t>
      </w:r>
      <w:r w:rsidRPr="006345AE">
        <w:rPr>
          <w:rFonts w:ascii="Times New Roman" w:hAnsi="Times New Roman" w:cs="Times New Roman"/>
          <w:sz w:val="28"/>
          <w:szCs w:val="28"/>
          <w:lang w:eastAsia="ru-RU"/>
        </w:rPr>
        <w:t>. Ясные устные рекомендации, сопровождаемые точной письменной информацией, листок-вкладыш с современными сведениями по препарату, сниженная кратность введения (например, один раз в сутки, дважды в сутки), использование контейнеров без защитных устройств от детей и различные системы напоминания о необходимости приема лекарства могут повысить приверженность пациента терапии. Нужно объяснить пациенту, что не следует создавать запасы лекарств или использовать ЛС, назначенные другому лицу. Подключение провизора и фармацевта положительно сказывается на приверженности терапии.</w:t>
      </w:r>
    </w:p>
    <w:p w:rsidR="006345AE" w:rsidRPr="006345AE" w:rsidRDefault="006345AE" w:rsidP="006345AE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Одной из важнейших задач, обеспечивающих эффективность лечения таких пациентов, является выбор врачом оптимальной для каждого пациента формы выпуска лекарственного вещества с учетом состояния и возраста больного. От избранной для конкретных клинических целей лекарственной формы зависят не только пути введения лекарственного средства в организм, но и отдельные особенности 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фармакокинетики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биодоступность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, скорость всасывания в кровь и др.) и связанные с этим скорость развития, выраженность и продолжительность терапевтического эффекта. Так, увеличение дисперсности </w:t>
      </w:r>
      <w:r w:rsidRPr="006345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лекарственных веществ сопровождается повышением скорости растворения и смешения их частиц и вследствие этого улучшением всасываемости. Детям и лицам пожилого и старческого возраста лекарственные средства для внутреннего применения целесообразно назначать в виде жидких форм (растворов, микстур и т.д.). Это обоснованное утверждение. У пожилых людей в связи с развитием атрофических процессов слизистой ротовой полости, состоянием зубов и, что немаловажно, с изменением процессов глотания, нарушаются процессы переваривания и всасывания веществ в желудочно-кишечном тракте. Ослабление скорости обменных процессов с возрастом, сопутствующая патология, снижение физической активности ведут к ослаблению моторики желудочно-кишечного тракта и, как следствие, - возникновению запоров. Одно</w:t>
      </w:r>
      <w:r w:rsidRPr="006345AE">
        <w:rPr>
          <w:rFonts w:ascii="Times New Roman" w:hAnsi="Times New Roman" w:cs="Times New Roman"/>
          <w:sz w:val="28"/>
          <w:szCs w:val="28"/>
          <w:lang w:eastAsia="ru-RU"/>
        </w:rPr>
        <w:softHyphen/>
        <w:t>вре</w:t>
      </w:r>
      <w:r w:rsidRPr="006345AE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менный прием нескольких пероральных 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таблетированных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 препаратов и изменение лекарственного метаболизма у пожилых усиливает и поддерживает запоры. На фармацевтическом рынке России представлен целый ряд лекарственных форм препаратов: таблетки, капсулы, порошки для приема внутрь, ампулы для внутримышечного введения, мази, гели и кремы для местного применения.</w:t>
      </w:r>
    </w:p>
    <w:p w:rsidR="006345AE" w:rsidRPr="006345AE" w:rsidRDefault="006345AE" w:rsidP="006345AE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Жидкая форма имеет свои отличительные особенности, которые предпочтительны для людей пожилого возраста. Применение активных 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ингридиентов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 в виде раствора для приема внутрь может:</w:t>
      </w:r>
    </w:p>
    <w:p w:rsidR="006345AE" w:rsidRPr="006345AE" w:rsidRDefault="006345AE" w:rsidP="006345AE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5AE">
        <w:rPr>
          <w:rFonts w:ascii="Times New Roman" w:hAnsi="Times New Roman" w:cs="Times New Roman"/>
          <w:sz w:val="28"/>
          <w:szCs w:val="28"/>
          <w:lang w:eastAsia="ru-RU"/>
        </w:rPr>
        <w:t>1) облегчить процесс глотания веществ, что немаловажно для пациентов старше 60 лет. Ведь с возрастом у пожилых людей за счет снижения мышечного тонуса, сухости слизистых оболочек нередко имеются проблемы с глотанием;</w:t>
      </w:r>
    </w:p>
    <w:p w:rsidR="006345AE" w:rsidRPr="006345AE" w:rsidRDefault="006345AE" w:rsidP="006345AE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5AE">
        <w:rPr>
          <w:rFonts w:ascii="Times New Roman" w:hAnsi="Times New Roman" w:cs="Times New Roman"/>
          <w:sz w:val="28"/>
          <w:szCs w:val="28"/>
          <w:lang w:eastAsia="ru-RU"/>
        </w:rPr>
        <w:t>2) улучшить всасываемость действующих веществ в растворенном виде за счет увеличения дисперсности;</w:t>
      </w:r>
    </w:p>
    <w:p w:rsidR="006345AE" w:rsidRPr="006345AE" w:rsidRDefault="006345AE" w:rsidP="006345AE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3) повысить </w:t>
      </w:r>
      <w:proofErr w:type="spellStart"/>
      <w:r w:rsidRPr="006345AE">
        <w:rPr>
          <w:rFonts w:ascii="Times New Roman" w:hAnsi="Times New Roman" w:cs="Times New Roman"/>
          <w:sz w:val="28"/>
          <w:szCs w:val="28"/>
          <w:lang w:eastAsia="ru-RU"/>
        </w:rPr>
        <w:t>биодоступность</w:t>
      </w:r>
      <w:proofErr w:type="spellEnd"/>
      <w:r w:rsidRPr="006345AE">
        <w:rPr>
          <w:rFonts w:ascii="Times New Roman" w:hAnsi="Times New Roman" w:cs="Times New Roman"/>
          <w:sz w:val="28"/>
          <w:szCs w:val="28"/>
          <w:lang w:eastAsia="ru-RU"/>
        </w:rPr>
        <w:t xml:space="preserve"> действующих веществ;</w:t>
      </w:r>
    </w:p>
    <w:p w:rsidR="006345AE" w:rsidRPr="006345AE" w:rsidRDefault="006345AE" w:rsidP="006345AE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5AE">
        <w:rPr>
          <w:rFonts w:ascii="Times New Roman" w:hAnsi="Times New Roman" w:cs="Times New Roman"/>
          <w:sz w:val="28"/>
          <w:szCs w:val="28"/>
          <w:lang w:eastAsia="ru-RU"/>
        </w:rPr>
        <w:t>4) снизить частоту развития запоров у людей пожилого возраста;</w:t>
      </w:r>
    </w:p>
    <w:p w:rsidR="006345AE" w:rsidRPr="006345AE" w:rsidRDefault="006345AE" w:rsidP="006345AE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45AE">
        <w:rPr>
          <w:rFonts w:ascii="Times New Roman" w:hAnsi="Times New Roman" w:cs="Times New Roman"/>
          <w:sz w:val="28"/>
          <w:szCs w:val="28"/>
          <w:lang w:eastAsia="ru-RU"/>
        </w:rPr>
        <w:t>5) защитить слизистую оболочку желудочно- кишечного тракта пожилых людей от негативн</w:t>
      </w:r>
      <w:r w:rsidR="00995497">
        <w:rPr>
          <w:rFonts w:ascii="Times New Roman" w:hAnsi="Times New Roman" w:cs="Times New Roman"/>
          <w:sz w:val="28"/>
          <w:szCs w:val="28"/>
          <w:lang w:eastAsia="ru-RU"/>
        </w:rPr>
        <w:t>ого влияния экзогенных факторов.</w:t>
      </w:r>
    </w:p>
    <w:p w:rsidR="006345AE" w:rsidRPr="006345AE" w:rsidRDefault="006345AE" w:rsidP="006345AE">
      <w:pPr>
        <w:shd w:val="clear" w:color="auto" w:fill="FFFFFF"/>
        <w:spacing w:after="0" w:line="360" w:lineRule="auto"/>
        <w:ind w:left="-567" w:right="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1880" w:rsidRDefault="003920BA" w:rsidP="003920BA">
      <w:pPr>
        <w:pStyle w:val="a3"/>
        <w:numPr>
          <w:ilvl w:val="0"/>
          <w:numId w:val="2"/>
        </w:numPr>
        <w:spacing w:line="360" w:lineRule="auto"/>
        <w:ind w:left="-567" w:right="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BA">
        <w:rPr>
          <w:rFonts w:ascii="Times New Roman" w:hAnsi="Times New Roman" w:cs="Times New Roman"/>
          <w:b/>
          <w:sz w:val="28"/>
          <w:szCs w:val="28"/>
        </w:rPr>
        <w:t>Специфические цели и принципы фармакотерапии в гериатрии</w:t>
      </w:r>
    </w:p>
    <w:p w:rsidR="003920BA" w:rsidRPr="003920BA" w:rsidRDefault="003920BA" w:rsidP="003920BA">
      <w:pPr>
        <w:pStyle w:val="a3"/>
        <w:spacing w:line="360" w:lineRule="auto"/>
        <w:ind w:left="-567" w:right="283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 в других возрастных группах у пациента пожилого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(старческого) возраста фармакотерапия должна обеспечивать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надежный и  безопасный контроль заболевания, по  поводу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 она назначается, в том числе с учетом изменений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 организме, вызванных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естественными процессами старе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 Однако помимо этого существуют и  специфические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фармакотерапии у пациентов пожилого и старческого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возраста, наиболее важной из которых является поддержание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(улучшение) функционально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статуса (физического и когни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тивного) пациента с сохранением максимально возможной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независимости от помощи посторонних лиц. Такая 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подразумевает также профилактику прогрессирования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ствующих и появления 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гериатрических синдромов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Старческая астения 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лючает более 85 различных гериа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трических синдромов,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новными из которых являются син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дромы падений,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мальнутриции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(недостаточности питания),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саркопении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(уменьшен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массы мышечной ткани и мышеч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силы), недержания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мочи, сенсорные дефициты, когнитивные нарушения, депрессия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скринингового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 диагностики синдрома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старческой астении возможно использовать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скрининговый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росник «Возраст не помеха».</w:t>
      </w: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ответах на  вопросы анкеты за  каждый ответ «Да»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начисляется 1 балл.</w:t>
      </w: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пациент набрал:</w:t>
      </w: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5 и более баллов — старческая астения высоко вероятна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 показана консультация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гериатра с проведением комплекс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гериатрической оценки и составлением индивидуального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 ведения пациента;</w:t>
      </w: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3—4 балла — умерен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вероятность старческой асте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нии, целесообразно выполнение краткой батареи тестов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функциониро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и  теста Мини-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 усло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виях гериатрического кабинета;</w:t>
      </w: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0—2 балла — наличие у пациента синдрома старческой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астении маловероятно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у пациента старческой астении являетс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осно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ванием для  применения специального подхода к  лечению,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учитывающего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рбидность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повышенный риск раз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осложнений фарма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котерапии вследствие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полипрагма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зии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межлекар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взаимодействий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данного особого подхода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выяв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путей повышения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эффективности проводимого лече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выявление медицинских интервенций, которые 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прекращены в виду ограниченной пользы или высокого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риска нежелательных явлен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нефармаколо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гического лечения как возможной альтерна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тивы некоторым препаратам.</w:t>
      </w: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Суть особого подхода </w:t>
      </w:r>
      <w:r w:rsidR="00597FAC"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лечению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пациентов пожилого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старческого возраста заключается в следующем:</w:t>
      </w: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Оценка рисков 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потенциальных осложнений лече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вследствие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межлекарсвтенных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взаимодействий, 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помощью шкалы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Brighton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Adverse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Drug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Reactions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Risk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BADRI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оценки риска развития нежелат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ельных реакций при приме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нении лекарственных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пациентов 65 лет и старше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Оценка состоян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функции печени и  почек паци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ента, а также наличия синдрома старческой астении (шкала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Чайлд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-Пью, Формула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Кокрофта-Голта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опросник «Возраст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 помеха» и др.).</w:t>
      </w:r>
    </w:p>
    <w:p w:rsidR="003920BA" w:rsidRPr="003920BA" w:rsidRDefault="003920BA" w:rsidP="00766EFD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Проведение анализа абсолютных и  относительных</w:t>
      </w:r>
      <w:r w:rsidR="0076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противопоказаний для  приема лекарственных средств,</w:t>
      </w:r>
      <w:r w:rsidR="0076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также рисков ухудшения н</w:t>
      </w:r>
      <w:r w:rsidR="0076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екоторых гериатрических син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дромов (например, падения, запор, делирий и др.), вследствие</w:t>
      </w:r>
      <w:r w:rsidR="0076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 отдельных групп ЛС.</w:t>
      </w:r>
    </w:p>
    <w:p w:rsidR="003920BA" w:rsidRPr="003920BA" w:rsidRDefault="003920BA" w:rsidP="00766EFD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Исключение потенциальных фармакологических</w:t>
      </w:r>
      <w:r w:rsidR="0076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каскадов, например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920BA" w:rsidRPr="003920BA" w:rsidRDefault="003920BA" w:rsidP="00766EFD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Ибупрофен → повышение АД →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антигипертензивные</w:t>
      </w:r>
      <w:proofErr w:type="spellEnd"/>
      <w:r w:rsidR="0076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препараты;</w:t>
      </w:r>
    </w:p>
    <w:p w:rsidR="003920BA" w:rsidRPr="003920BA" w:rsidRDefault="003920BA" w:rsidP="00766EFD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Метоклопрамил</w:t>
      </w:r>
      <w:proofErr w:type="spellEnd"/>
      <w:r w:rsidR="0076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→ паркинсонизм → </w:t>
      </w:r>
      <w:proofErr w:type="spellStart"/>
      <w:r w:rsidR="0076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леводопа</w:t>
      </w:r>
      <w:proofErr w:type="spellEnd"/>
      <w:r w:rsidR="0076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="0076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карби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допа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Риспиридон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паркинсонизм →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бензтропин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Амлодипин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отеки → фуросемид;</w:t>
      </w: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Габапентин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отеки → фуросемид;</w:t>
      </w: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Ципрофлоксацин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делирий →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риспиридон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Препараты лития → тремор →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пропранолол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Бупропион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инсомния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снотворные;</w:t>
      </w:r>
    </w:p>
    <w:p w:rsidR="003920BA" w:rsidRPr="003920BA" w:rsidRDefault="003920BA" w:rsidP="00766EFD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Антихолинергиче</w:t>
      </w:r>
      <w:r w:rsidR="0076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ские → недержание мочи → </w:t>
      </w:r>
      <w:proofErr w:type="spellStart"/>
      <w:r w:rsidR="0076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оксибу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тинин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Амиодарон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тремор → препараты лития;</w:t>
      </w: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Венлафаксин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тремор →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диазепам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Меперидин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делирий →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риспиридон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20BA" w:rsidRPr="003920BA" w:rsidRDefault="003920BA" w:rsidP="00766EFD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Бета-адреноблокаторы → депрессия → антидепре</w:t>
      </w:r>
      <w:r w:rsidR="0076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санты;</w:t>
      </w: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Амитриптилин → когнитивный дефицит →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донезепил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Опиоиды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запоры → слабительные;</w:t>
      </w: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Препараты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сенны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диарея →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лоперамид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Лоразепам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сонливость по утрам → кофеин;</w:t>
      </w: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ИАПФ → кашель → противокашлевые средства;</w:t>
      </w: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Фуросемид →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гипокалемия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препараты калия;</w:t>
      </w: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НПВС → изжога → блокаторы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протоновой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помпы;</w:t>
      </w:r>
    </w:p>
    <w:p w:rsidR="003920BA" w:rsidRPr="003920BA" w:rsidRDefault="003920BA" w:rsidP="00766EFD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Омепразол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→ дефицит витамина B12 → назначение</w:t>
      </w:r>
      <w:r w:rsidR="0076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витамина В12.</w:t>
      </w:r>
    </w:p>
    <w:p w:rsidR="003920BA" w:rsidRPr="003920BA" w:rsidRDefault="003920BA" w:rsidP="00766EFD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Исключение (минимизация) наиболее значимых</w:t>
      </w:r>
      <w:r w:rsidR="0076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 часто встречающихся взаимодействий лекарственных</w:t>
      </w:r>
      <w:r w:rsidR="0076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у лиц пожилого и ст</w:t>
      </w:r>
      <w:r w:rsidR="0076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арческого возраста, а также пре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паратов, назначение которых целесообразно избегать лицам</w:t>
      </w:r>
      <w:r w:rsidR="00766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пожилого и старческого возраста, возможные альтернативы</w:t>
      </w:r>
      <w:r w:rsidR="002F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20BA" w:rsidRPr="003920BA" w:rsidRDefault="003920BA" w:rsidP="002F5B74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Минимизация рисков развития потенциально опасных</w:t>
      </w:r>
      <w:r w:rsidR="002F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эффектов приема лекарств у </w:t>
      </w:r>
      <w:r w:rsidR="002F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 пожилого и старческого возраста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20BA" w:rsidRPr="003920BA" w:rsidRDefault="003920BA" w:rsidP="002F5B74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ридерживаться при</w:t>
      </w:r>
      <w:r w:rsidR="002F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нципа «</w:t>
      </w:r>
      <w:proofErr w:type="spellStart"/>
      <w:r w:rsidR="002F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start</w:t>
      </w:r>
      <w:proofErr w:type="spellEnd"/>
      <w:r w:rsidR="002F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low</w:t>
      </w:r>
      <w:proofErr w:type="spellEnd"/>
      <w:r w:rsidR="002F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="002F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</w:t>
      </w:r>
      <w:proofErr w:type="spellEnd"/>
      <w:r w:rsidR="002F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slow</w:t>
      </w:r>
      <w:proofErr w:type="spellEnd"/>
      <w:r w:rsidR="002F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 —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терапии с  мал</w:t>
      </w:r>
      <w:r w:rsidR="002F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доз с  последующим медленным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дозы в случае </w:t>
      </w:r>
      <w:r w:rsidR="002F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недостаточного терапевтического эффекта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5B74" w:rsidRDefault="002F5B74" w:rsidP="002F5B74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497" w:rsidRDefault="00995497" w:rsidP="002F5B74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497" w:rsidRDefault="00995497" w:rsidP="002F5B74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5497" w:rsidRDefault="00995497" w:rsidP="002F5B74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3137" w:rsidRPr="00B33137" w:rsidRDefault="00B33137" w:rsidP="00B33137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-567" w:right="283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B33137">
        <w:rPr>
          <w:rFonts w:ascii="Times New Roman" w:hAnsi="Times New Roman" w:cs="Times New Roman"/>
          <w:b/>
          <w:sz w:val="28"/>
          <w:szCs w:val="28"/>
        </w:rPr>
        <w:t>Полипрагмазия</w:t>
      </w:r>
      <w:proofErr w:type="spellEnd"/>
      <w:r w:rsidRPr="00B33137">
        <w:rPr>
          <w:rFonts w:ascii="Times New Roman" w:hAnsi="Times New Roman" w:cs="Times New Roman"/>
          <w:b/>
          <w:sz w:val="28"/>
          <w:szCs w:val="28"/>
        </w:rPr>
        <w:t>, методы ее профилактики и коррекции</w:t>
      </w:r>
    </w:p>
    <w:p w:rsidR="002F5B74" w:rsidRDefault="002F5B74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0BA" w:rsidRPr="003920BA" w:rsidRDefault="003920BA" w:rsidP="00B33137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Полипрагмазия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как одновременное назна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5 и более лекарстве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 препаратов для длительного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применения.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Полипрагмазия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значительно чаще встречается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 пациентов пожилого/ст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арческого возраста и  сопряжена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  значительным повыш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ением риска нежелательных явле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увеличением длитель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госпитализации и  ухудшением исходов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20BA" w:rsidRPr="003920BA" w:rsidRDefault="003920BA" w:rsidP="00B33137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  широким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распространением </w:t>
      </w:r>
      <w:proofErr w:type="spellStart"/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полипрагмазии</w:t>
      </w:r>
      <w:proofErr w:type="spellEnd"/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среди пациентов пожилого 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  старческого возраста следует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проводить ре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визию назначенных лекарственных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на  предмет рациональности и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необходимости их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применения</w:t>
      </w:r>
      <w:r w:rsidR="00597F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конкретному пациенту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20BA" w:rsidRPr="003920BA" w:rsidRDefault="003920BA" w:rsidP="00B33137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скрини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нга потенциально нерациональных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назначений лекарст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венных препаратов целесообразно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валид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ированных</w:t>
      </w:r>
      <w:proofErr w:type="spellEnd"/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STOPP/START критериев.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таког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подхода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выявить как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необоснованные назначения, так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 неоправданно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неназн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аченные</w:t>
      </w:r>
      <w:proofErr w:type="spellEnd"/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лекарственные средства.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лекарственные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обладают антихолинер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гической активностью, 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закономерно имеется как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традиционных антихолинергических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препаратов, так и у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препаратов, не  классиф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ицируемых, но  проявивших такую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в  эксперимент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или в  клинических исследова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ниях. Системные, перифе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рические и  центральные антихо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линергические эффекты 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приводить к нежелательным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клиническим последст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виям у  пожилых людей.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пони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мать, что при применении одного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лекарственного средства 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 антихолинергической активно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стью значительного негативного влияния может и не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быть,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 при сочетании нескольки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препаратов это влияние стано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вится клинически значимы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Наиболее полной и широко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используемой является шка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антихолинергической нагрузки AСВ.</w:t>
      </w:r>
    </w:p>
    <w:p w:rsidR="003920BA" w:rsidRPr="003920BA" w:rsidRDefault="003920BA" w:rsidP="00B33137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Антихолинергическую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нагрузку по  шкале </w:t>
      </w:r>
      <w:proofErr w:type="gramStart"/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 следует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до назначения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лекарственных препаратов и при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анализе проводимой фарм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акотерапии. Подбирать препараты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 возможности с наименее выраженным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холинер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гическими побочными э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ффектами. При отмене препаратов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 антихолинергически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эффектами следует постепенно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снижать их дозу во избежание синдрома отмены.</w:t>
      </w:r>
    </w:p>
    <w:p w:rsidR="003920BA" w:rsidRPr="003920BA" w:rsidRDefault="003920BA" w:rsidP="00B33137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увеличении индекса до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 баллов наблюдали, по крайней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мере, одну антихолине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ргическую побочную реакцию.</w:t>
      </w:r>
    </w:p>
    <w:p w:rsidR="003920BA" w:rsidRPr="003920BA" w:rsidRDefault="003920BA" w:rsidP="00B33137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минимизации риска </w:t>
      </w:r>
      <w:proofErr w:type="spellStart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полипрагмазии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целес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ообразно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назначении терапии ис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пользовать стратегию «7 шагов»,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«STOPP/START критерии»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STOPPFrail</w:t>
      </w:r>
      <w:proofErr w:type="spellEnd"/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-критерии и  алгоритмы </w:t>
      </w:r>
      <w:proofErr w:type="spellStart"/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лепрескрайбинга</w:t>
      </w:r>
      <w:proofErr w:type="spellEnd"/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Стратегия «7 шагов» 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из следующих этапов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Идентификация цели лечения;</w:t>
      </w: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Идентификация жизненно важных ЛС;</w:t>
      </w: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Оценка избыточности лечения;</w:t>
      </w:r>
    </w:p>
    <w:p w:rsidR="003920BA" w:rsidRPr="003920BA" w:rsidRDefault="003920BA" w:rsidP="00B33137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Оценка достижен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поставленных терапевтических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целей;</w:t>
      </w:r>
    </w:p>
    <w:p w:rsidR="003920BA" w:rsidRPr="003920BA" w:rsidRDefault="003920BA" w:rsidP="00B33137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Оценка безопас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фармакотерапии;</w:t>
      </w:r>
    </w:p>
    <w:p w:rsidR="003920BA" w:rsidRPr="003920BA" w:rsidRDefault="003920BA" w:rsidP="003920BA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Оценка экономической доступности лечения;</w:t>
      </w:r>
    </w:p>
    <w:p w:rsidR="003920BA" w:rsidRPr="003920BA" w:rsidRDefault="00597FAC" w:rsidP="00B33137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="003920BA"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желания и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способности пациента придержи</w:t>
      </w:r>
      <w:r w:rsidR="003920BA"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 рекомендованной схемы лечения.</w:t>
      </w:r>
    </w:p>
    <w:p w:rsidR="003920BA" w:rsidRPr="003920BA" w:rsidRDefault="003920BA" w:rsidP="00B33137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лекарственные средства, которы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пациент принимает,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оцениваются в соответстви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 данными семью шагами, после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производится опти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мизация схемы приема препаратов </w:t>
      </w:r>
      <w:r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 со схемами, входящими в данный алгоритм.</w:t>
      </w:r>
    </w:p>
    <w:p w:rsidR="003920BA" w:rsidRDefault="004A4BF6" w:rsidP="00597FAC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Депрескрайбинг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20BA"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процесс, обратный назначе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нию лекарств, т. е. планомерная </w:t>
      </w:r>
      <w:r w:rsidR="003920BA"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  продуманная отмена 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препарата с  постепенным сниже</w:t>
      </w:r>
      <w:r w:rsidR="003920BA"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его дозы с целью у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лучшения качества жизни пациента </w:t>
      </w:r>
      <w:r w:rsidR="003920BA"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уменьшения риска развития нежелательных лекарственных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реакций</w:t>
      </w:r>
      <w:r w:rsidR="003920BA"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Данный инстр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умент позволяет не только повы</w:t>
      </w:r>
      <w:r w:rsidR="003920BA"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сить безопасность фармак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отерапии, снизить лекарственную </w:t>
      </w:r>
      <w:r w:rsidR="003920BA"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нагрузку на  пациентов, н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  также оптимизировать расходы </w:t>
      </w:r>
      <w:r w:rsidR="003920BA"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  улучшить приверженно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 лечению. В  настоящее время </w:t>
      </w:r>
      <w:r w:rsidR="003920BA"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 целый ряд как 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зарубежных, так и отечественных </w:t>
      </w:r>
      <w:r w:rsidR="003920BA"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алгоритмов </w:t>
      </w:r>
      <w:proofErr w:type="spellStart"/>
      <w:r w:rsidR="003920BA"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депрескрай</w:t>
      </w:r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бинга</w:t>
      </w:r>
      <w:proofErr w:type="spellEnd"/>
      <w:r w:rsidR="00B33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групп ЛС</w:t>
      </w:r>
      <w:r w:rsidR="003920BA" w:rsidRPr="0039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7FAC" w:rsidRDefault="00597FAC" w:rsidP="00597FAC">
      <w:pPr>
        <w:spacing w:line="360" w:lineRule="auto"/>
        <w:ind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A03" w:rsidRPr="00597FAC" w:rsidRDefault="00597FAC" w:rsidP="00597FAC">
      <w:pPr>
        <w:spacing w:line="36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707A03" w:rsidRPr="00597FAC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707A03" w:rsidRPr="00707A03" w:rsidRDefault="00707A03" w:rsidP="00707A03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7A03">
        <w:rPr>
          <w:rFonts w:ascii="Times New Roman" w:hAnsi="Times New Roman" w:cs="Times New Roman"/>
          <w:sz w:val="28"/>
          <w:szCs w:val="28"/>
          <w:lang w:eastAsia="ru-RU"/>
        </w:rPr>
        <w:t>Ослабление организма в период старости, большая зависимость его от внешних условий жизни - все это, даже при наилучшем соблюдении правил гигиены, делает старость периодом наибольшей заболеваемости.</w:t>
      </w:r>
    </w:p>
    <w:p w:rsidR="00707A03" w:rsidRPr="00707A03" w:rsidRDefault="00707A03" w:rsidP="00707A03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7A03">
        <w:rPr>
          <w:rFonts w:ascii="Times New Roman" w:hAnsi="Times New Roman" w:cs="Times New Roman"/>
          <w:sz w:val="28"/>
          <w:szCs w:val="28"/>
          <w:lang w:eastAsia="ru-RU"/>
        </w:rPr>
        <w:t>Освободившись от угрозы заболевания, человек получит возможность доживать до физиологической старости, т. е. до естественного конца жизни.</w:t>
      </w:r>
    </w:p>
    <w:p w:rsidR="00707A03" w:rsidRPr="00707A03" w:rsidRDefault="00707A03" w:rsidP="00707A03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7A03">
        <w:rPr>
          <w:rFonts w:ascii="Times New Roman" w:hAnsi="Times New Roman" w:cs="Times New Roman"/>
          <w:sz w:val="28"/>
          <w:szCs w:val="28"/>
          <w:lang w:eastAsia="ru-RU"/>
        </w:rPr>
        <w:t>Борьба с болезнью должна вестись не только для продления жизни, но и для того, чтобы старость была здоровой, нормальной, чтобы не было старческих недомоганий, делающих жизнь порой нестерпимой.</w:t>
      </w:r>
    </w:p>
    <w:p w:rsidR="00707A03" w:rsidRPr="00707A03" w:rsidRDefault="00707A03" w:rsidP="00707A03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7A03">
        <w:rPr>
          <w:rFonts w:ascii="Times New Roman" w:hAnsi="Times New Roman" w:cs="Times New Roman"/>
          <w:sz w:val="28"/>
          <w:szCs w:val="28"/>
          <w:lang w:eastAsia="ru-RU"/>
        </w:rPr>
        <w:t>Поэтому перед назначением медикаментозной терапии должны быть соблюдены следующие рекомендации:</w:t>
      </w:r>
    </w:p>
    <w:p w:rsidR="00707A03" w:rsidRPr="00707A03" w:rsidRDefault="00707A03" w:rsidP="00707A03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7A03">
        <w:rPr>
          <w:rFonts w:ascii="Times New Roman" w:hAnsi="Times New Roman" w:cs="Times New Roman"/>
          <w:sz w:val="28"/>
          <w:szCs w:val="28"/>
          <w:lang w:eastAsia="ru-RU"/>
        </w:rPr>
        <w:t>- правильная трактовка имеющегося симптома или синдрома, по поводу которого предполагается назначение фармакотерапии;</w:t>
      </w:r>
    </w:p>
    <w:p w:rsidR="00707A03" w:rsidRPr="00707A03" w:rsidRDefault="00707A03" w:rsidP="00707A03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7A03">
        <w:rPr>
          <w:rFonts w:ascii="Times New Roman" w:hAnsi="Times New Roman" w:cs="Times New Roman"/>
          <w:sz w:val="28"/>
          <w:szCs w:val="28"/>
          <w:lang w:eastAsia="ru-RU"/>
        </w:rPr>
        <w:t>- определение и уточнение факторов риска развития побочных эффектов;</w:t>
      </w:r>
    </w:p>
    <w:p w:rsidR="004717E2" w:rsidRDefault="00707A03" w:rsidP="004717E2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7A03">
        <w:rPr>
          <w:rFonts w:ascii="Times New Roman" w:hAnsi="Times New Roman" w:cs="Times New Roman"/>
          <w:sz w:val="28"/>
          <w:szCs w:val="28"/>
          <w:lang w:eastAsia="ru-RU"/>
        </w:rPr>
        <w:t>- использование меньших начальных доз медикаментов и изменение дозировки в зависимости от реакции больного;</w:t>
      </w:r>
    </w:p>
    <w:p w:rsidR="00707A03" w:rsidRPr="00707A03" w:rsidRDefault="00707A03" w:rsidP="004717E2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7A03">
        <w:rPr>
          <w:rFonts w:ascii="Times New Roman" w:hAnsi="Times New Roman" w:cs="Times New Roman"/>
          <w:sz w:val="28"/>
          <w:szCs w:val="28"/>
          <w:lang w:eastAsia="ru-RU"/>
        </w:rPr>
        <w:t>- максимальное упрощение режима фармакотерапии (меньшее число препаратов и количеств приема, удобство идентификации и доступа к препарату и т.д.);</w:t>
      </w:r>
    </w:p>
    <w:p w:rsidR="00707A03" w:rsidRPr="00707A03" w:rsidRDefault="00707A03" w:rsidP="00707A03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7A03">
        <w:rPr>
          <w:rFonts w:ascii="Times New Roman" w:hAnsi="Times New Roman" w:cs="Times New Roman"/>
          <w:sz w:val="28"/>
          <w:szCs w:val="28"/>
          <w:lang w:eastAsia="ru-RU"/>
        </w:rPr>
        <w:t>- обеспечение четких устных и письменных инструкций больным и их родственникам о режиме приема препаратов и возможных побочных эффектах;</w:t>
      </w:r>
    </w:p>
    <w:p w:rsidR="00707A03" w:rsidRPr="00707A03" w:rsidRDefault="00707A03" w:rsidP="00707A03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7A03">
        <w:rPr>
          <w:rFonts w:ascii="Times New Roman" w:hAnsi="Times New Roman" w:cs="Times New Roman"/>
          <w:sz w:val="28"/>
          <w:szCs w:val="28"/>
          <w:lang w:eastAsia="ru-RU"/>
        </w:rPr>
        <w:t>- обеспечение тщательного контроля за проведением фармакотерапии.</w:t>
      </w:r>
    </w:p>
    <w:p w:rsidR="00707A03" w:rsidRPr="00707A03" w:rsidRDefault="00707A03" w:rsidP="00707A03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7A03">
        <w:rPr>
          <w:rFonts w:ascii="Times New Roman" w:hAnsi="Times New Roman" w:cs="Times New Roman"/>
          <w:sz w:val="28"/>
          <w:szCs w:val="28"/>
          <w:lang w:eastAsia="ru-RU"/>
        </w:rPr>
        <w:t>Отдалить старость, продлить ее без того, чтобы шли на убыль силы, это значит подкрепить человечество в его восхождении к счастью.</w:t>
      </w:r>
    </w:p>
    <w:p w:rsidR="00707A03" w:rsidRPr="00707A03" w:rsidRDefault="00707A03" w:rsidP="00707A03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7A0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Значительную часть обращающихся в аптеку людей составляют пожилые люди. Они приобретают как готовые, так и </w:t>
      </w:r>
      <w:proofErr w:type="spellStart"/>
      <w:r w:rsidRPr="00707A03">
        <w:rPr>
          <w:rFonts w:ascii="Times New Roman" w:hAnsi="Times New Roman" w:cs="Times New Roman"/>
          <w:sz w:val="28"/>
          <w:szCs w:val="28"/>
          <w:lang w:eastAsia="ru-RU"/>
        </w:rPr>
        <w:t>экстемпоральные</w:t>
      </w:r>
      <w:proofErr w:type="spellEnd"/>
      <w:r w:rsidRPr="00707A03">
        <w:rPr>
          <w:rFonts w:ascii="Times New Roman" w:hAnsi="Times New Roman" w:cs="Times New Roman"/>
          <w:sz w:val="28"/>
          <w:szCs w:val="28"/>
          <w:lang w:eastAsia="ru-RU"/>
        </w:rPr>
        <w:t xml:space="preserve"> лекарственные средства.</w:t>
      </w:r>
    </w:p>
    <w:p w:rsidR="004717E2" w:rsidRDefault="004717E2" w:rsidP="00707A03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7FAC" w:rsidRDefault="00597FAC" w:rsidP="00707A03">
      <w:pPr>
        <w:pStyle w:val="a8"/>
        <w:spacing w:line="360" w:lineRule="auto"/>
        <w:ind w:left="-567" w:right="283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17E2" w:rsidRDefault="004717E2" w:rsidP="004717E2">
      <w:pPr>
        <w:pStyle w:val="a8"/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17E2">
        <w:rPr>
          <w:rFonts w:ascii="Times New Roman" w:hAnsi="Times New Roman" w:cs="Times New Roman"/>
          <w:b/>
          <w:sz w:val="28"/>
          <w:szCs w:val="28"/>
          <w:lang w:eastAsia="ru-RU"/>
        </w:rPr>
        <w:t>Список использованной литературы</w:t>
      </w:r>
    </w:p>
    <w:p w:rsidR="004717E2" w:rsidRDefault="004717E2" w:rsidP="004717E2">
      <w:pPr>
        <w:pStyle w:val="a8"/>
        <w:spacing w:line="360" w:lineRule="auto"/>
        <w:ind w:left="-567" w:right="28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717E2" w:rsidRDefault="004717E2" w:rsidP="0099549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Ткачева О.Н. Общие принципы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фармакотераии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лиц пожилого и старческого возраста. Методические рекомендации. Москва 2019 год.</w:t>
      </w:r>
    </w:p>
    <w:p w:rsidR="004717E2" w:rsidRDefault="004717E2" w:rsidP="0099549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Полипрагмазия</w:t>
      </w:r>
      <w:proofErr w:type="spellEnd"/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 клинической практике: проблема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решения / под </w:t>
      </w:r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proofErr w:type="gramStart"/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 А. Сычева. — СПб.: ЦОП «Профессия», 2018. — 272 с., </w:t>
      </w:r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ил.</w:t>
      </w:r>
    </w:p>
    <w:p w:rsidR="004717E2" w:rsidRDefault="004717E2" w:rsidP="0099549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Сычев ДА, Жучков АВ, Терещенко ОВ, Иващенко ДВ.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Постепенная отмена (</w:t>
      </w:r>
      <w:proofErr w:type="spellStart"/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депрескрайбинг</w:t>
      </w:r>
      <w:proofErr w:type="spellEnd"/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бензодиазепиновых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транквилизаторов. Невро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нейропсихиатрия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психосо</w:t>
      </w:r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матика</w:t>
      </w:r>
      <w:proofErr w:type="spellEnd"/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2019; 11(1):89—95.</w:t>
      </w:r>
    </w:p>
    <w:p w:rsidR="004717E2" w:rsidRDefault="004717E2" w:rsidP="0099549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Канадская инициатива по </w:t>
      </w:r>
      <w:proofErr w:type="spellStart"/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депрескрайбингу</w:t>
      </w:r>
      <w:proofErr w:type="spellEnd"/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Available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at</w:t>
      </w:r>
      <w:proofErr w:type="spellEnd"/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https://deprescribing.org/ (дата обращения 17.06.2019).</w:t>
      </w:r>
    </w:p>
    <w:p w:rsidR="004717E2" w:rsidRDefault="004717E2" w:rsidP="0099549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Ткачева  О.  Н., Остроумова  О.  Д., Котовская  Ю.  В.,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</w:t>
      </w:r>
      <w:proofErr w:type="spellEnd"/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А. П., Краснов Г. С. </w:t>
      </w:r>
      <w:proofErr w:type="spellStart"/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Депрескрайбинг</w:t>
      </w:r>
      <w:proofErr w:type="spellEnd"/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ингибиторов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протонной помпы у пацие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нтов пожилого и старческого воз</w:t>
      </w:r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раста, Клиническая фармакология и терапия 2019; 28(1):70—74 DOI 10.32756/0869—5490—2019—1-70.</w:t>
      </w:r>
    </w:p>
    <w:p w:rsidR="004717E2" w:rsidRDefault="004717E2" w:rsidP="0099549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Остроумова О. Д., </w:t>
      </w:r>
      <w:proofErr w:type="spellStart"/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верзев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А. П., Краснов Г. С. Воз</w:t>
      </w:r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можные нежелательные побочные реакции ингибиторов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тонной помпы у больных пожилого и старческого возраста.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Лечебное дело 2018; № 4:7—17. DOI: 10.24411/2071—5315—2018—12060.</w:t>
      </w:r>
    </w:p>
    <w:p w:rsidR="004717E2" w:rsidRDefault="004717E2" w:rsidP="0099549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Остроумова О. Д.,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 П. Влияние ингиби</w:t>
      </w:r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торов протонной помпы на  когнитивные функции и  риск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деменции. — Консилиум </w:t>
      </w:r>
      <w:proofErr w:type="spellStart"/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медикум</w:t>
      </w:r>
      <w:proofErr w:type="spellEnd"/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Неврология/Ревматология.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2019, № 3.</w:t>
      </w:r>
    </w:p>
    <w:p w:rsidR="004717E2" w:rsidRPr="004717E2" w:rsidRDefault="004717E2" w:rsidP="00995497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Кочетков  А.  И., Остроумова  О.  Д., Кравченко  Е.  В.,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 В. </w:t>
      </w:r>
      <w:proofErr w:type="spellStart"/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Бондарец</w:t>
      </w:r>
      <w:proofErr w:type="spellEnd"/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 Ф. Гусе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ва. Сочетанная терапия ингибито</w:t>
      </w:r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рами протонной помпы </w:t>
      </w:r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 </w:t>
      </w:r>
      <w:proofErr w:type="spellStart"/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лопидогрелом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фокус на сердечно-</w:t>
      </w:r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сосудистый риск. </w:t>
      </w:r>
      <w:proofErr w:type="spellStart"/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Consilium</w:t>
      </w:r>
      <w:proofErr w:type="spellEnd"/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Medicum</w:t>
      </w:r>
      <w:proofErr w:type="spellEnd"/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2019; 21 (1): 56—66.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717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DOI: 10.26442/20751753.2019.1.190194.</w:t>
      </w:r>
    </w:p>
    <w:p w:rsidR="004717E2" w:rsidRPr="004717E2" w:rsidRDefault="004717E2" w:rsidP="00995497">
      <w:pPr>
        <w:pStyle w:val="a8"/>
        <w:spacing w:line="360" w:lineRule="auto"/>
        <w:ind w:left="284" w:right="283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707A03" w:rsidRPr="004717E2" w:rsidRDefault="00707A03" w:rsidP="00995497">
      <w:pPr>
        <w:pStyle w:val="a3"/>
        <w:spacing w:line="360" w:lineRule="auto"/>
        <w:ind w:left="284" w:right="283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707A03" w:rsidRPr="004717E2" w:rsidSect="006345A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3EF" w:rsidRDefault="009473EF" w:rsidP="006345AE">
      <w:pPr>
        <w:spacing w:after="0" w:line="240" w:lineRule="auto"/>
      </w:pPr>
      <w:r>
        <w:separator/>
      </w:r>
    </w:p>
  </w:endnote>
  <w:endnote w:type="continuationSeparator" w:id="0">
    <w:p w:rsidR="009473EF" w:rsidRDefault="009473EF" w:rsidP="0063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589190"/>
      <w:docPartObj>
        <w:docPartGallery w:val="Page Numbers (Bottom of Page)"/>
        <w:docPartUnique/>
      </w:docPartObj>
    </w:sdtPr>
    <w:sdtEndPr/>
    <w:sdtContent>
      <w:p w:rsidR="00766EFD" w:rsidRDefault="00766EF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04C">
          <w:rPr>
            <w:noProof/>
          </w:rPr>
          <w:t>23</w:t>
        </w:r>
        <w:r>
          <w:fldChar w:fldCharType="end"/>
        </w:r>
      </w:p>
    </w:sdtContent>
  </w:sdt>
  <w:p w:rsidR="00766EFD" w:rsidRDefault="00766E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3EF" w:rsidRDefault="009473EF" w:rsidP="006345AE">
      <w:pPr>
        <w:spacing w:after="0" w:line="240" w:lineRule="auto"/>
      </w:pPr>
      <w:r>
        <w:separator/>
      </w:r>
    </w:p>
  </w:footnote>
  <w:footnote w:type="continuationSeparator" w:id="0">
    <w:p w:rsidR="009473EF" w:rsidRDefault="009473EF" w:rsidP="00634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A3A9D"/>
    <w:multiLevelType w:val="hybridMultilevel"/>
    <w:tmpl w:val="1FD6CC66"/>
    <w:lvl w:ilvl="0" w:tplc="3DFAFA9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57442359"/>
    <w:multiLevelType w:val="hybridMultilevel"/>
    <w:tmpl w:val="AD8A1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C7AC0"/>
    <w:multiLevelType w:val="hybridMultilevel"/>
    <w:tmpl w:val="32682722"/>
    <w:lvl w:ilvl="0" w:tplc="247E75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72"/>
    <w:rsid w:val="00080A8F"/>
    <w:rsid w:val="000E1880"/>
    <w:rsid w:val="002034C0"/>
    <w:rsid w:val="0025204C"/>
    <w:rsid w:val="00264888"/>
    <w:rsid w:val="002F5B74"/>
    <w:rsid w:val="003920BA"/>
    <w:rsid w:val="004717E2"/>
    <w:rsid w:val="004A4BF6"/>
    <w:rsid w:val="004D1E2E"/>
    <w:rsid w:val="00597FAC"/>
    <w:rsid w:val="005D525D"/>
    <w:rsid w:val="005D6453"/>
    <w:rsid w:val="006345AE"/>
    <w:rsid w:val="00707A03"/>
    <w:rsid w:val="00723A88"/>
    <w:rsid w:val="00766EFD"/>
    <w:rsid w:val="0080463E"/>
    <w:rsid w:val="009473EF"/>
    <w:rsid w:val="00995497"/>
    <w:rsid w:val="009A0352"/>
    <w:rsid w:val="00B0325C"/>
    <w:rsid w:val="00B33137"/>
    <w:rsid w:val="00BC4272"/>
    <w:rsid w:val="00E257BF"/>
    <w:rsid w:val="00E36FD8"/>
    <w:rsid w:val="00EB3433"/>
    <w:rsid w:val="00EB445B"/>
    <w:rsid w:val="00E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2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4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45AE"/>
  </w:style>
  <w:style w:type="paragraph" w:styleId="a6">
    <w:name w:val="footer"/>
    <w:basedOn w:val="a"/>
    <w:link w:val="a7"/>
    <w:uiPriority w:val="99"/>
    <w:unhideWhenUsed/>
    <w:rsid w:val="00634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45AE"/>
  </w:style>
  <w:style w:type="paragraph" w:styleId="a8">
    <w:name w:val="No Spacing"/>
    <w:uiPriority w:val="1"/>
    <w:qFormat/>
    <w:rsid w:val="006345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2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34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45AE"/>
  </w:style>
  <w:style w:type="paragraph" w:styleId="a6">
    <w:name w:val="footer"/>
    <w:basedOn w:val="a"/>
    <w:link w:val="a7"/>
    <w:uiPriority w:val="99"/>
    <w:unhideWhenUsed/>
    <w:rsid w:val="00634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45AE"/>
  </w:style>
  <w:style w:type="paragraph" w:styleId="a8">
    <w:name w:val="No Spacing"/>
    <w:uiPriority w:val="1"/>
    <w:qFormat/>
    <w:rsid w:val="006345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23</Pages>
  <Words>4927</Words>
  <Characters>28090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Doctor</cp:lastModifiedBy>
  <cp:revision>18</cp:revision>
  <dcterms:created xsi:type="dcterms:W3CDTF">2022-04-15T09:29:00Z</dcterms:created>
  <dcterms:modified xsi:type="dcterms:W3CDTF">2023-02-21T07:57:00Z</dcterms:modified>
</cp:coreProperties>
</file>