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1C" w:rsidRDefault="00EE0F1C" w:rsidP="00EE0F1C">
      <w:pPr>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«Астраханский государственный медицинский университет» Минздрава России</w:t>
      </w: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ind w:left="5103"/>
        <w:jc w:val="both"/>
        <w:rPr>
          <w:rFonts w:ascii="Times New Roman" w:hAnsi="Times New Roman" w:cs="Times New Roman"/>
          <w:sz w:val="28"/>
          <w:szCs w:val="28"/>
        </w:rPr>
      </w:pPr>
      <w:r>
        <w:rPr>
          <w:rFonts w:ascii="Times New Roman" w:hAnsi="Times New Roman" w:cs="Times New Roman"/>
          <w:sz w:val="28"/>
          <w:szCs w:val="28"/>
        </w:rPr>
        <w:t xml:space="preserve">Кафедра урологии                   Заведующий кафедрой: д.м.н., профессор </w:t>
      </w:r>
      <w:proofErr w:type="spellStart"/>
      <w:r>
        <w:rPr>
          <w:rFonts w:ascii="Times New Roman" w:hAnsi="Times New Roman" w:cs="Times New Roman"/>
          <w:sz w:val="28"/>
          <w:szCs w:val="28"/>
        </w:rPr>
        <w:t>Асфандияров</w:t>
      </w:r>
      <w:proofErr w:type="spellEnd"/>
      <w:r>
        <w:rPr>
          <w:rFonts w:ascii="Times New Roman" w:hAnsi="Times New Roman" w:cs="Times New Roman"/>
          <w:sz w:val="28"/>
          <w:szCs w:val="28"/>
        </w:rPr>
        <w:t xml:space="preserve"> Ф.Р.</w:t>
      </w: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40"/>
          <w:szCs w:val="40"/>
        </w:rPr>
      </w:pPr>
      <w:r>
        <w:rPr>
          <w:rFonts w:ascii="Times New Roman" w:hAnsi="Times New Roman" w:cs="Times New Roman"/>
          <w:sz w:val="40"/>
          <w:szCs w:val="40"/>
        </w:rPr>
        <w:t>Реферат на тему:</w:t>
      </w:r>
    </w:p>
    <w:p w:rsidR="00EE0F1C" w:rsidRDefault="00EE0F1C" w:rsidP="00EE0F1C">
      <w:pPr>
        <w:jc w:val="center"/>
        <w:rPr>
          <w:rFonts w:ascii="Times New Roman" w:hAnsi="Times New Roman" w:cs="Times New Roman"/>
          <w:sz w:val="40"/>
          <w:szCs w:val="40"/>
        </w:rPr>
      </w:pPr>
      <w:r>
        <w:rPr>
          <w:rFonts w:ascii="Times New Roman" w:hAnsi="Times New Roman" w:cs="Times New Roman"/>
          <w:sz w:val="40"/>
          <w:szCs w:val="40"/>
        </w:rPr>
        <w:t>«Острое почечное повреждение»</w:t>
      </w: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ind w:left="5103"/>
        <w:jc w:val="both"/>
        <w:rPr>
          <w:rFonts w:ascii="Times New Roman" w:hAnsi="Times New Roman" w:cs="Times New Roman"/>
          <w:sz w:val="28"/>
          <w:szCs w:val="28"/>
        </w:rPr>
      </w:pPr>
      <w:r>
        <w:rPr>
          <w:rFonts w:ascii="Times New Roman" w:hAnsi="Times New Roman" w:cs="Times New Roman"/>
          <w:sz w:val="28"/>
          <w:szCs w:val="28"/>
        </w:rPr>
        <w:t xml:space="preserve">Выполнил: студент 6 курса 3 группы лечебного факультета </w:t>
      </w:r>
      <w:bookmarkStart w:id="0" w:name="_GoBack"/>
      <w:bookmarkEnd w:id="0"/>
    </w:p>
    <w:p w:rsidR="00EE0F1C" w:rsidRDefault="00EE0F1C" w:rsidP="00EE0F1C">
      <w:pPr>
        <w:ind w:left="5103"/>
        <w:jc w:val="both"/>
        <w:rPr>
          <w:rFonts w:ascii="Times New Roman" w:hAnsi="Times New Roman" w:cs="Times New Roman"/>
          <w:sz w:val="28"/>
          <w:szCs w:val="28"/>
        </w:rPr>
      </w:pPr>
    </w:p>
    <w:p w:rsidR="00EE0F1C" w:rsidRDefault="00EE0F1C" w:rsidP="00EE0F1C">
      <w:pPr>
        <w:ind w:left="5103"/>
        <w:jc w:val="both"/>
        <w:rPr>
          <w:rFonts w:ascii="Times New Roman" w:hAnsi="Times New Roman" w:cs="Times New Roman"/>
          <w:sz w:val="28"/>
          <w:szCs w:val="28"/>
        </w:rPr>
      </w:pPr>
      <w:r>
        <w:rPr>
          <w:rFonts w:ascii="Times New Roman" w:hAnsi="Times New Roman" w:cs="Times New Roman"/>
          <w:sz w:val="28"/>
          <w:szCs w:val="28"/>
        </w:rPr>
        <w:t xml:space="preserve">Проверил: к.м.н., ассистент             </w:t>
      </w:r>
      <w:proofErr w:type="spellStart"/>
      <w:r>
        <w:rPr>
          <w:rFonts w:ascii="Times New Roman" w:hAnsi="Times New Roman" w:cs="Times New Roman"/>
          <w:sz w:val="28"/>
          <w:szCs w:val="28"/>
        </w:rPr>
        <w:t>Батаев</w:t>
      </w:r>
      <w:proofErr w:type="spellEnd"/>
      <w:r>
        <w:rPr>
          <w:rFonts w:ascii="Times New Roman" w:hAnsi="Times New Roman" w:cs="Times New Roman"/>
          <w:sz w:val="28"/>
          <w:szCs w:val="28"/>
        </w:rPr>
        <w:t xml:space="preserve"> А.В.</w:t>
      </w: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jc w:val="center"/>
        <w:rPr>
          <w:rFonts w:ascii="Times New Roman" w:hAnsi="Times New Roman" w:cs="Times New Roman"/>
          <w:sz w:val="28"/>
          <w:szCs w:val="28"/>
        </w:rPr>
      </w:pPr>
    </w:p>
    <w:p w:rsidR="00EE0F1C" w:rsidRDefault="00EE0F1C" w:rsidP="00EE0F1C">
      <w:pPr>
        <w:ind w:left="-1134"/>
        <w:jc w:val="center"/>
        <w:rPr>
          <w:rFonts w:ascii="Times New Roman" w:hAnsi="Times New Roman" w:cs="Times New Roman"/>
          <w:sz w:val="28"/>
          <w:szCs w:val="28"/>
        </w:rPr>
      </w:pPr>
      <w:r>
        <w:rPr>
          <w:rFonts w:ascii="Times New Roman" w:hAnsi="Times New Roman" w:cs="Times New Roman"/>
          <w:sz w:val="28"/>
          <w:szCs w:val="28"/>
        </w:rPr>
        <w:t>Астрахань 2021</w:t>
      </w:r>
    </w:p>
    <w:p w:rsidR="00415D83" w:rsidRDefault="00415D83" w:rsidP="00415D83">
      <w:pPr>
        <w:spacing w:line="360" w:lineRule="auto"/>
        <w:ind w:left="-567"/>
        <w:jc w:val="both"/>
        <w:rPr>
          <w:rFonts w:ascii="Times New Roman" w:hAnsi="Times New Roman" w:cs="Times New Roman"/>
          <w:b/>
          <w:sz w:val="28"/>
          <w:szCs w:val="28"/>
        </w:rPr>
      </w:pPr>
      <w:proofErr w:type="spellStart"/>
      <w:r>
        <w:rPr>
          <w:rFonts w:ascii="Times New Roman" w:hAnsi="Times New Roman" w:cs="Times New Roman"/>
          <w:b/>
          <w:sz w:val="28"/>
          <w:szCs w:val="28"/>
        </w:rPr>
        <w:t>Содеражние</w:t>
      </w:r>
      <w:proofErr w:type="spellEnd"/>
    </w:p>
    <w:p w:rsidR="00415D83" w:rsidRDefault="00415D83"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15D83" w:rsidRDefault="00EE0F1C"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415D83">
        <w:rPr>
          <w:rFonts w:ascii="Times New Roman" w:hAnsi="Times New Roman" w:cs="Times New Roman"/>
          <w:sz w:val="28"/>
          <w:szCs w:val="28"/>
        </w:rPr>
        <w:t>. Классификация</w:t>
      </w:r>
    </w:p>
    <w:p w:rsidR="00415D83" w:rsidRDefault="00EE0F1C"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415D83">
        <w:rPr>
          <w:rFonts w:ascii="Times New Roman" w:hAnsi="Times New Roman" w:cs="Times New Roman"/>
          <w:sz w:val="28"/>
          <w:szCs w:val="28"/>
        </w:rPr>
        <w:t xml:space="preserve">. </w:t>
      </w:r>
      <w:proofErr w:type="spellStart"/>
      <w:r w:rsidR="00415D83">
        <w:rPr>
          <w:rFonts w:ascii="Times New Roman" w:hAnsi="Times New Roman" w:cs="Times New Roman"/>
          <w:sz w:val="28"/>
          <w:szCs w:val="28"/>
        </w:rPr>
        <w:t>Преренальное</w:t>
      </w:r>
      <w:proofErr w:type="spellEnd"/>
      <w:r w:rsidR="00415D83">
        <w:rPr>
          <w:rFonts w:ascii="Times New Roman" w:hAnsi="Times New Roman" w:cs="Times New Roman"/>
          <w:sz w:val="28"/>
          <w:szCs w:val="28"/>
        </w:rPr>
        <w:t xml:space="preserve"> острое повреждение почек</w:t>
      </w:r>
    </w:p>
    <w:p w:rsidR="00415D83" w:rsidRDefault="00EE0F1C"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415D83">
        <w:rPr>
          <w:rFonts w:ascii="Times New Roman" w:hAnsi="Times New Roman" w:cs="Times New Roman"/>
          <w:sz w:val="28"/>
          <w:szCs w:val="28"/>
        </w:rPr>
        <w:t>. Ренальное острое повреждение почек</w:t>
      </w:r>
    </w:p>
    <w:p w:rsidR="00415D83" w:rsidRDefault="00EE0F1C"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4</w:t>
      </w:r>
      <w:r w:rsidR="00415D83">
        <w:rPr>
          <w:rFonts w:ascii="Times New Roman" w:hAnsi="Times New Roman" w:cs="Times New Roman"/>
          <w:sz w:val="28"/>
          <w:szCs w:val="28"/>
        </w:rPr>
        <w:t xml:space="preserve">. </w:t>
      </w:r>
      <w:proofErr w:type="spellStart"/>
      <w:r w:rsidR="00415D83">
        <w:rPr>
          <w:rFonts w:ascii="Times New Roman" w:hAnsi="Times New Roman" w:cs="Times New Roman"/>
          <w:sz w:val="28"/>
          <w:szCs w:val="28"/>
        </w:rPr>
        <w:t>Постренальное</w:t>
      </w:r>
      <w:proofErr w:type="spellEnd"/>
      <w:r w:rsidR="00415D83">
        <w:rPr>
          <w:rFonts w:ascii="Times New Roman" w:hAnsi="Times New Roman" w:cs="Times New Roman"/>
          <w:sz w:val="28"/>
          <w:szCs w:val="28"/>
        </w:rPr>
        <w:t xml:space="preserve"> острое повреждение почек</w:t>
      </w:r>
    </w:p>
    <w:p w:rsidR="00415D83" w:rsidRDefault="00EE0F1C"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5</w:t>
      </w:r>
      <w:r w:rsidR="00415D83">
        <w:rPr>
          <w:rFonts w:ascii="Times New Roman" w:hAnsi="Times New Roman" w:cs="Times New Roman"/>
          <w:sz w:val="28"/>
          <w:szCs w:val="28"/>
        </w:rPr>
        <w:t>. Диагностика</w:t>
      </w:r>
    </w:p>
    <w:p w:rsidR="00415D83" w:rsidRDefault="00EE0F1C"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6</w:t>
      </w:r>
      <w:r w:rsidR="00415D83">
        <w:rPr>
          <w:rFonts w:ascii="Times New Roman" w:hAnsi="Times New Roman" w:cs="Times New Roman"/>
          <w:sz w:val="28"/>
          <w:szCs w:val="28"/>
        </w:rPr>
        <w:t>. Лечение</w:t>
      </w:r>
    </w:p>
    <w:p w:rsidR="00415D83" w:rsidRDefault="00415D83" w:rsidP="00415D8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Default="00415D83" w:rsidP="00415D83">
      <w:pPr>
        <w:spacing w:line="360" w:lineRule="auto"/>
        <w:ind w:left="-567" w:firstLine="709"/>
        <w:jc w:val="both"/>
        <w:rPr>
          <w:rFonts w:ascii="Times New Roman" w:hAnsi="Times New Roman" w:cs="Times New Roman"/>
          <w:sz w:val="28"/>
          <w:szCs w:val="28"/>
        </w:rPr>
      </w:pPr>
    </w:p>
    <w:p w:rsidR="00415D83" w:rsidRPr="00415D83" w:rsidRDefault="00415D83" w:rsidP="00415D83">
      <w:pPr>
        <w:spacing w:line="360" w:lineRule="auto"/>
        <w:ind w:left="-567" w:firstLine="709"/>
        <w:jc w:val="both"/>
        <w:rPr>
          <w:rFonts w:ascii="Times New Roman" w:hAnsi="Times New Roman" w:cs="Times New Roman"/>
          <w:sz w:val="28"/>
          <w:szCs w:val="28"/>
        </w:rPr>
      </w:pPr>
    </w:p>
    <w:p w:rsidR="00EB047A" w:rsidRPr="00EB047A" w:rsidRDefault="00EB047A" w:rsidP="00415D83">
      <w:pPr>
        <w:spacing w:line="360" w:lineRule="auto"/>
        <w:ind w:left="-567" w:firstLine="709"/>
        <w:jc w:val="both"/>
        <w:rPr>
          <w:rFonts w:ascii="Times New Roman" w:hAnsi="Times New Roman" w:cs="Times New Roman"/>
          <w:b/>
          <w:sz w:val="28"/>
          <w:szCs w:val="28"/>
        </w:rPr>
      </w:pPr>
      <w:r w:rsidRPr="00EB047A">
        <w:rPr>
          <w:rFonts w:ascii="Times New Roman" w:hAnsi="Times New Roman" w:cs="Times New Roman"/>
          <w:b/>
          <w:sz w:val="28"/>
          <w:szCs w:val="28"/>
        </w:rPr>
        <w:t>Введение</w:t>
      </w:r>
    </w:p>
    <w:p w:rsidR="00EB047A" w:rsidRPr="00EB047A" w:rsidRDefault="00EB047A" w:rsidP="00415D83">
      <w:pPr>
        <w:spacing w:line="360" w:lineRule="auto"/>
        <w:ind w:left="-567" w:firstLine="709"/>
        <w:jc w:val="both"/>
        <w:rPr>
          <w:rFonts w:ascii="Times New Roman" w:hAnsi="Times New Roman" w:cs="Times New Roman"/>
          <w:sz w:val="28"/>
          <w:szCs w:val="28"/>
        </w:rPr>
      </w:pPr>
      <w:proofErr w:type="gramStart"/>
      <w:r w:rsidRPr="00EB047A">
        <w:rPr>
          <w:rFonts w:ascii="Times New Roman" w:hAnsi="Times New Roman" w:cs="Times New Roman"/>
          <w:sz w:val="28"/>
          <w:szCs w:val="28"/>
        </w:rPr>
        <w:lastRenderedPageBreak/>
        <w:t xml:space="preserve">На протяжении десятилетий в клинической практике доминировал термин «острая почечная недостаточность», обозначающий синдром, характеризующийся быстрым (часы, дни) нарушением функции почек, сопровождающийся аккумуляцией </w:t>
      </w:r>
      <w:proofErr w:type="spellStart"/>
      <w:r w:rsidRPr="00EB047A">
        <w:rPr>
          <w:rFonts w:ascii="Times New Roman" w:hAnsi="Times New Roman" w:cs="Times New Roman"/>
          <w:sz w:val="28"/>
          <w:szCs w:val="28"/>
        </w:rPr>
        <w:t>креатинина</w:t>
      </w:r>
      <w:proofErr w:type="spellEnd"/>
      <w:r w:rsidRPr="00EB047A">
        <w:rPr>
          <w:rFonts w:ascii="Times New Roman" w:hAnsi="Times New Roman" w:cs="Times New Roman"/>
          <w:sz w:val="28"/>
          <w:szCs w:val="28"/>
        </w:rPr>
        <w:t xml:space="preserve">, мочевины и других продуктов метаболизма (азотемия, </w:t>
      </w:r>
      <w:proofErr w:type="spellStart"/>
      <w:r w:rsidRPr="00EB047A">
        <w:rPr>
          <w:rFonts w:ascii="Times New Roman" w:hAnsi="Times New Roman" w:cs="Times New Roman"/>
          <w:sz w:val="28"/>
          <w:szCs w:val="28"/>
        </w:rPr>
        <w:t>гиперкалиемия</w:t>
      </w:r>
      <w:proofErr w:type="spellEnd"/>
      <w:r w:rsidRPr="00EB047A">
        <w:rPr>
          <w:rFonts w:ascii="Times New Roman" w:hAnsi="Times New Roman" w:cs="Times New Roman"/>
          <w:sz w:val="28"/>
          <w:szCs w:val="28"/>
        </w:rPr>
        <w:t xml:space="preserve">, метаболический ацидоз и др.), обычно — </w:t>
      </w:r>
      <w:proofErr w:type="spellStart"/>
      <w:r w:rsidRPr="00EB047A">
        <w:rPr>
          <w:rFonts w:ascii="Times New Roman" w:hAnsi="Times New Roman" w:cs="Times New Roman"/>
          <w:sz w:val="28"/>
          <w:szCs w:val="28"/>
        </w:rPr>
        <w:t>олигоанурией</w:t>
      </w:r>
      <w:proofErr w:type="spellEnd"/>
      <w:r w:rsidRPr="00EB047A">
        <w:rPr>
          <w:rFonts w:ascii="Times New Roman" w:hAnsi="Times New Roman" w:cs="Times New Roman"/>
          <w:sz w:val="28"/>
          <w:szCs w:val="28"/>
        </w:rPr>
        <w:t xml:space="preserve"> с задержкой натрия и воды, а также развитием кардиоваскулярных, легочных, желудочно-кишечных, неврологических, гематологических и других осложнений.</w:t>
      </w:r>
      <w:proofErr w:type="gramEnd"/>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В последние годы получены убедительные доказательства того, что даже небольшие изменения почечной функции (недостаточные для того, чтобы констатировать тяжелую органную недостаточность) ассоциируются с увеличением </w:t>
      </w:r>
      <w:proofErr w:type="spellStart"/>
      <w:r w:rsidRPr="00EB047A">
        <w:rPr>
          <w:rFonts w:ascii="Times New Roman" w:hAnsi="Times New Roman" w:cs="Times New Roman"/>
          <w:sz w:val="28"/>
          <w:szCs w:val="28"/>
        </w:rPr>
        <w:t>морбидности</w:t>
      </w:r>
      <w:proofErr w:type="spellEnd"/>
      <w:r w:rsidRPr="00EB047A">
        <w:rPr>
          <w:rFonts w:ascii="Times New Roman" w:hAnsi="Times New Roman" w:cs="Times New Roman"/>
          <w:sz w:val="28"/>
          <w:szCs w:val="28"/>
        </w:rPr>
        <w:t xml:space="preserve"> и летальности. По мнению M. </w:t>
      </w:r>
      <w:proofErr w:type="spellStart"/>
      <w:r w:rsidRPr="00EB047A">
        <w:rPr>
          <w:rFonts w:ascii="Times New Roman" w:hAnsi="Times New Roman" w:cs="Times New Roman"/>
          <w:sz w:val="28"/>
          <w:szCs w:val="28"/>
        </w:rPr>
        <w:t>Klarkson</w:t>
      </w:r>
      <w:proofErr w:type="spellEnd"/>
      <w:r w:rsidRPr="00EB047A">
        <w:rPr>
          <w:rFonts w:ascii="Times New Roman" w:hAnsi="Times New Roman" w:cs="Times New Roman"/>
          <w:sz w:val="28"/>
          <w:szCs w:val="28"/>
        </w:rPr>
        <w:t xml:space="preserve"> и соавторов, широко употребляемый термин «острая почечная недостаточность» не отражает адекватно динамические процессы на этапах начала повреждения почек, его разгара и выздоровления, каждый из которых различается по тяжести и продолжительности. Он не дает достаточно отчетливого представления о тяжести почечной недостаточности.</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В 2005 г. Рабочая группа международного консорциума AKIN (</w:t>
      </w:r>
      <w:proofErr w:type="spellStart"/>
      <w:r w:rsidRPr="00EB047A">
        <w:rPr>
          <w:rFonts w:ascii="Times New Roman" w:hAnsi="Times New Roman" w:cs="Times New Roman"/>
          <w:sz w:val="28"/>
          <w:szCs w:val="28"/>
        </w:rPr>
        <w:t>Acute</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Kidney</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Injury</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Network</w:t>
      </w:r>
      <w:proofErr w:type="spellEnd"/>
      <w:r w:rsidRPr="00EB047A">
        <w:rPr>
          <w:rFonts w:ascii="Times New Roman" w:hAnsi="Times New Roman" w:cs="Times New Roman"/>
          <w:sz w:val="28"/>
          <w:szCs w:val="28"/>
        </w:rPr>
        <w:t>) предложила использовать термин «острое повреждение почек» (ОПП) вместо термина «острая почечная недостаточность» с целью отображения полного спектра острой почечной дисфункции.</w:t>
      </w:r>
    </w:p>
    <w:p w:rsidR="007C1069"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В последние годы термин «ОПП» используют для обозначения любого спектра острого нарушения функции почек и рассматривают более приемлемым для обозначения синдрома, ранее называемого «острая почечная недостаточность». Цель такой замены в терминологии — подчеркнуть более широкий спектр клинических и лабораторных проявлений при ОПП, чем при ранее обозначаемой острой почечной недостаточности, подразумевавшей почечную недостаточность, требующую проведения терапии замещающей почки (ТЗП) — гемодиализ, </w:t>
      </w:r>
      <w:proofErr w:type="spellStart"/>
      <w:r w:rsidRPr="00EB047A">
        <w:rPr>
          <w:rFonts w:ascii="Times New Roman" w:hAnsi="Times New Roman" w:cs="Times New Roman"/>
          <w:sz w:val="28"/>
          <w:szCs w:val="28"/>
        </w:rPr>
        <w:t>перитонеальный</w:t>
      </w:r>
      <w:proofErr w:type="spellEnd"/>
      <w:r w:rsidRPr="00EB047A">
        <w:rPr>
          <w:rFonts w:ascii="Times New Roman" w:hAnsi="Times New Roman" w:cs="Times New Roman"/>
          <w:sz w:val="28"/>
          <w:szCs w:val="28"/>
        </w:rPr>
        <w:t xml:space="preserve"> диализ, трансплантацию почки.</w:t>
      </w:r>
    </w:p>
    <w:p w:rsid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lastRenderedPageBreak/>
        <w:t xml:space="preserve">Острая почечная недостаточность (ОПН) – синдром, который развивается вследствие быстрого (часы-дни) снижения скорости клубочковой фильтрации, приводящей к накоплению азотистых (включая мочевину, </w:t>
      </w:r>
      <w:proofErr w:type="spellStart"/>
      <w:r w:rsidRPr="00EB047A">
        <w:rPr>
          <w:rFonts w:ascii="Times New Roman" w:hAnsi="Times New Roman" w:cs="Times New Roman"/>
          <w:sz w:val="28"/>
          <w:szCs w:val="28"/>
        </w:rPr>
        <w:t>креатинин</w:t>
      </w:r>
      <w:proofErr w:type="spellEnd"/>
      <w:r w:rsidRPr="00EB047A">
        <w:rPr>
          <w:rFonts w:ascii="Times New Roman" w:hAnsi="Times New Roman" w:cs="Times New Roman"/>
          <w:sz w:val="28"/>
          <w:szCs w:val="28"/>
        </w:rPr>
        <w:t xml:space="preserve">) и </w:t>
      </w:r>
      <w:proofErr w:type="spellStart"/>
      <w:r w:rsidRPr="00EB047A">
        <w:rPr>
          <w:rFonts w:ascii="Times New Roman" w:hAnsi="Times New Roman" w:cs="Times New Roman"/>
          <w:sz w:val="28"/>
          <w:szCs w:val="28"/>
        </w:rPr>
        <w:t>неазотистых</w:t>
      </w:r>
      <w:proofErr w:type="spellEnd"/>
      <w:r w:rsidRPr="00EB047A">
        <w:rPr>
          <w:rFonts w:ascii="Times New Roman" w:hAnsi="Times New Roman" w:cs="Times New Roman"/>
          <w:sz w:val="28"/>
          <w:szCs w:val="28"/>
        </w:rPr>
        <w:t xml:space="preserve"> продуктов метаболизма (с нарушением уровня электролитов, кислотно-щелочного равновесия, объема жидкости), </w:t>
      </w:r>
      <w:proofErr w:type="spellStart"/>
      <w:r w:rsidRPr="00EB047A">
        <w:rPr>
          <w:rFonts w:ascii="Times New Roman" w:hAnsi="Times New Roman" w:cs="Times New Roman"/>
          <w:sz w:val="28"/>
          <w:szCs w:val="28"/>
        </w:rPr>
        <w:t>экскретируемых</w:t>
      </w:r>
      <w:proofErr w:type="spellEnd"/>
      <w:r w:rsidRPr="00EB047A">
        <w:rPr>
          <w:rFonts w:ascii="Times New Roman" w:hAnsi="Times New Roman" w:cs="Times New Roman"/>
          <w:sz w:val="28"/>
          <w:szCs w:val="28"/>
        </w:rPr>
        <w:t xml:space="preserve"> почками</w:t>
      </w:r>
      <w:r>
        <w:rPr>
          <w:rFonts w:ascii="Times New Roman" w:hAnsi="Times New Roman" w:cs="Times New Roman"/>
          <w:sz w:val="28"/>
          <w:szCs w:val="28"/>
        </w:rPr>
        <w:t>.</w:t>
      </w:r>
    </w:p>
    <w:p w:rsidR="00EB047A" w:rsidRPr="00415D83" w:rsidRDefault="00EE0F1C" w:rsidP="00415D83">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1</w:t>
      </w:r>
      <w:r w:rsidR="00EB047A" w:rsidRPr="00415D83">
        <w:rPr>
          <w:rFonts w:ascii="Times New Roman" w:hAnsi="Times New Roman" w:cs="Times New Roman"/>
          <w:b/>
          <w:sz w:val="28"/>
          <w:szCs w:val="28"/>
        </w:rPr>
        <w:t>. Классификация</w:t>
      </w:r>
    </w:p>
    <w:p w:rsidR="00EB047A" w:rsidRPr="00EB047A" w:rsidRDefault="002A60BB"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Выделяют три категории ОПП — </w:t>
      </w:r>
      <w:proofErr w:type="spellStart"/>
      <w:r w:rsidRPr="00EB047A">
        <w:rPr>
          <w:rFonts w:ascii="Times New Roman" w:hAnsi="Times New Roman" w:cs="Times New Roman"/>
          <w:sz w:val="28"/>
          <w:szCs w:val="28"/>
        </w:rPr>
        <w:t>преренальное</w:t>
      </w:r>
      <w:proofErr w:type="spellEnd"/>
      <w:r w:rsidRPr="00EB047A">
        <w:rPr>
          <w:rFonts w:ascii="Times New Roman" w:hAnsi="Times New Roman" w:cs="Times New Roman"/>
          <w:sz w:val="28"/>
          <w:szCs w:val="28"/>
        </w:rPr>
        <w:t xml:space="preserve"> (частота 55–60 %), ренальное (</w:t>
      </w:r>
      <w:proofErr w:type="spellStart"/>
      <w:r w:rsidRPr="00EB047A">
        <w:rPr>
          <w:rFonts w:ascii="Times New Roman" w:hAnsi="Times New Roman" w:cs="Times New Roman"/>
          <w:sz w:val="28"/>
          <w:szCs w:val="28"/>
        </w:rPr>
        <w:t>intrinsic</w:t>
      </w:r>
      <w:proofErr w:type="spellEnd"/>
      <w:r w:rsidRPr="00EB047A">
        <w:rPr>
          <w:rFonts w:ascii="Times New Roman" w:hAnsi="Times New Roman" w:cs="Times New Roman"/>
          <w:sz w:val="28"/>
          <w:szCs w:val="28"/>
        </w:rPr>
        <w:t xml:space="preserve">) (частота 35–40 %) и </w:t>
      </w:r>
      <w:proofErr w:type="spellStart"/>
      <w:r w:rsidRPr="00EB047A">
        <w:rPr>
          <w:rFonts w:ascii="Times New Roman" w:hAnsi="Times New Roman" w:cs="Times New Roman"/>
          <w:sz w:val="28"/>
          <w:szCs w:val="28"/>
        </w:rPr>
        <w:t>постренальное</w:t>
      </w:r>
      <w:proofErr w:type="spellEnd"/>
      <w:r w:rsidRPr="00EB047A">
        <w:rPr>
          <w:rFonts w:ascii="Times New Roman" w:hAnsi="Times New Roman" w:cs="Times New Roman"/>
          <w:sz w:val="28"/>
          <w:szCs w:val="28"/>
        </w:rPr>
        <w:t xml:space="preserve"> (частота &lt; 5), что представляется клинически полезным, так как они характеризуются различными патофизиологическими механизмами и лечебными подходами.</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Морфологическая классификация основана на характере морфологических изменений и локализации процесса:</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острый тубулярный некроз;</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острый кортикальный некроз;</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острый </w:t>
      </w:r>
      <w:proofErr w:type="spellStart"/>
      <w:r w:rsidRPr="00EB047A">
        <w:rPr>
          <w:rFonts w:ascii="Times New Roman" w:hAnsi="Times New Roman" w:cs="Times New Roman"/>
          <w:sz w:val="28"/>
          <w:szCs w:val="28"/>
        </w:rPr>
        <w:t>тубулоинтерстициальный</w:t>
      </w:r>
      <w:proofErr w:type="spellEnd"/>
      <w:r w:rsidRPr="00EB047A">
        <w:rPr>
          <w:rFonts w:ascii="Times New Roman" w:hAnsi="Times New Roman" w:cs="Times New Roman"/>
          <w:sz w:val="28"/>
          <w:szCs w:val="28"/>
        </w:rPr>
        <w:t xml:space="preserve"> нефрит.</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В зависимости от величины диуреза выделяют 2 формы:</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олигурическую</w:t>
      </w:r>
      <w:proofErr w:type="spellEnd"/>
      <w:r w:rsidRPr="00EB047A">
        <w:rPr>
          <w:rFonts w:ascii="Times New Roman" w:hAnsi="Times New Roman" w:cs="Times New Roman"/>
          <w:sz w:val="28"/>
          <w:szCs w:val="28"/>
        </w:rPr>
        <w:t xml:space="preserve"> (диурез менее 500 мл/</w:t>
      </w:r>
      <w:proofErr w:type="spellStart"/>
      <w:r w:rsidRPr="00EB047A">
        <w:rPr>
          <w:rFonts w:ascii="Times New Roman" w:hAnsi="Times New Roman" w:cs="Times New Roman"/>
          <w:sz w:val="28"/>
          <w:szCs w:val="28"/>
        </w:rPr>
        <w:t>сут</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неолигурическую</w:t>
      </w:r>
      <w:proofErr w:type="spellEnd"/>
      <w:r w:rsidRPr="00EB047A">
        <w:rPr>
          <w:rFonts w:ascii="Times New Roman" w:hAnsi="Times New Roman" w:cs="Times New Roman"/>
          <w:sz w:val="28"/>
          <w:szCs w:val="28"/>
        </w:rPr>
        <w:t xml:space="preserve"> (диурез более 500 мл/</w:t>
      </w:r>
      <w:proofErr w:type="spellStart"/>
      <w:r w:rsidRPr="00EB047A">
        <w:rPr>
          <w:rFonts w:ascii="Times New Roman" w:hAnsi="Times New Roman" w:cs="Times New Roman"/>
          <w:sz w:val="28"/>
          <w:szCs w:val="28"/>
        </w:rPr>
        <w:t>сут</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Дополнительно различают:</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некатаболическая</w:t>
      </w:r>
      <w:proofErr w:type="spellEnd"/>
      <w:r w:rsidRPr="00EB047A">
        <w:rPr>
          <w:rFonts w:ascii="Times New Roman" w:hAnsi="Times New Roman" w:cs="Times New Roman"/>
          <w:sz w:val="28"/>
          <w:szCs w:val="28"/>
        </w:rPr>
        <w:t xml:space="preserve"> форма (ежесуточный прирост мочевины крови менее 20 мг/</w:t>
      </w:r>
      <w:proofErr w:type="spellStart"/>
      <w:r w:rsidRPr="00EB047A">
        <w:rPr>
          <w:rFonts w:ascii="Times New Roman" w:hAnsi="Times New Roman" w:cs="Times New Roman"/>
          <w:sz w:val="28"/>
          <w:szCs w:val="28"/>
        </w:rPr>
        <w:t>дл</w:t>
      </w:r>
      <w:proofErr w:type="spellEnd"/>
      <w:r w:rsidRPr="00EB047A">
        <w:rPr>
          <w:rFonts w:ascii="Times New Roman" w:hAnsi="Times New Roman" w:cs="Times New Roman"/>
          <w:sz w:val="28"/>
          <w:szCs w:val="28"/>
        </w:rPr>
        <w:t xml:space="preserve">, 3,33 </w:t>
      </w:r>
      <w:proofErr w:type="spellStart"/>
      <w:r w:rsidRPr="00EB047A">
        <w:rPr>
          <w:rFonts w:ascii="Times New Roman" w:hAnsi="Times New Roman" w:cs="Times New Roman"/>
          <w:sz w:val="28"/>
          <w:szCs w:val="28"/>
        </w:rPr>
        <w:t>ммоль</w:t>
      </w:r>
      <w:proofErr w:type="spellEnd"/>
      <w:r w:rsidRPr="00EB047A">
        <w:rPr>
          <w:rFonts w:ascii="Times New Roman" w:hAnsi="Times New Roman" w:cs="Times New Roman"/>
          <w:sz w:val="28"/>
          <w:szCs w:val="28"/>
        </w:rPr>
        <w:t>/л);</w:t>
      </w:r>
    </w:p>
    <w:p w:rsid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гиперкатаболическая</w:t>
      </w:r>
      <w:proofErr w:type="spellEnd"/>
      <w:r w:rsidRPr="00EB047A">
        <w:rPr>
          <w:rFonts w:ascii="Times New Roman" w:hAnsi="Times New Roman" w:cs="Times New Roman"/>
          <w:sz w:val="28"/>
          <w:szCs w:val="28"/>
        </w:rPr>
        <w:t xml:space="preserve"> форма (ежесуточный прирост мочевины крови более 20 мг/</w:t>
      </w:r>
      <w:proofErr w:type="spellStart"/>
      <w:r w:rsidRPr="00EB047A">
        <w:rPr>
          <w:rFonts w:ascii="Times New Roman" w:hAnsi="Times New Roman" w:cs="Times New Roman"/>
          <w:sz w:val="28"/>
          <w:szCs w:val="28"/>
        </w:rPr>
        <w:t>дл</w:t>
      </w:r>
      <w:proofErr w:type="spellEnd"/>
      <w:r w:rsidRPr="00EB047A">
        <w:rPr>
          <w:rFonts w:ascii="Times New Roman" w:hAnsi="Times New Roman" w:cs="Times New Roman"/>
          <w:sz w:val="28"/>
          <w:szCs w:val="28"/>
        </w:rPr>
        <w:t xml:space="preserve">, 3,33 </w:t>
      </w:r>
      <w:proofErr w:type="spellStart"/>
      <w:r w:rsidRPr="00EB047A">
        <w:rPr>
          <w:rFonts w:ascii="Times New Roman" w:hAnsi="Times New Roman" w:cs="Times New Roman"/>
          <w:sz w:val="28"/>
          <w:szCs w:val="28"/>
        </w:rPr>
        <w:t>ммоль</w:t>
      </w:r>
      <w:proofErr w:type="spellEnd"/>
      <w:r w:rsidRPr="00EB047A">
        <w:rPr>
          <w:rFonts w:ascii="Times New Roman" w:hAnsi="Times New Roman" w:cs="Times New Roman"/>
          <w:sz w:val="28"/>
          <w:szCs w:val="28"/>
        </w:rPr>
        <w:t>/л).</w:t>
      </w:r>
    </w:p>
    <w:p w:rsidR="00EB047A" w:rsidRPr="00415D83" w:rsidRDefault="00EE0F1C" w:rsidP="00415D83">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2</w:t>
      </w:r>
      <w:r w:rsidR="002A60BB" w:rsidRPr="00415D83">
        <w:rPr>
          <w:rFonts w:ascii="Times New Roman" w:hAnsi="Times New Roman" w:cs="Times New Roman"/>
          <w:b/>
          <w:sz w:val="28"/>
          <w:szCs w:val="28"/>
        </w:rPr>
        <w:t xml:space="preserve">. </w:t>
      </w:r>
      <w:proofErr w:type="spellStart"/>
      <w:r w:rsidR="002A60BB" w:rsidRPr="00415D83">
        <w:rPr>
          <w:rFonts w:ascii="Times New Roman" w:hAnsi="Times New Roman" w:cs="Times New Roman"/>
          <w:b/>
          <w:sz w:val="28"/>
          <w:szCs w:val="28"/>
        </w:rPr>
        <w:t>Преренальное</w:t>
      </w:r>
      <w:proofErr w:type="spellEnd"/>
      <w:r w:rsidR="002A60BB" w:rsidRPr="00415D83">
        <w:rPr>
          <w:rFonts w:ascii="Times New Roman" w:hAnsi="Times New Roman" w:cs="Times New Roman"/>
          <w:b/>
          <w:sz w:val="28"/>
          <w:szCs w:val="28"/>
        </w:rPr>
        <w:t xml:space="preserve"> ОПП </w:t>
      </w:r>
    </w:p>
    <w:p w:rsidR="00EB047A" w:rsidRPr="00EB047A" w:rsidRDefault="00EB047A" w:rsidP="00415D83">
      <w:pPr>
        <w:spacing w:line="360" w:lineRule="auto"/>
        <w:ind w:left="-567" w:firstLine="709"/>
        <w:jc w:val="both"/>
        <w:rPr>
          <w:rFonts w:ascii="Times New Roman" w:hAnsi="Times New Roman" w:cs="Times New Roman"/>
          <w:sz w:val="28"/>
          <w:szCs w:val="28"/>
        </w:rPr>
      </w:pPr>
      <w:proofErr w:type="spellStart"/>
      <w:r w:rsidRPr="002A60BB">
        <w:rPr>
          <w:rFonts w:ascii="Times New Roman" w:hAnsi="Times New Roman" w:cs="Times New Roman"/>
          <w:sz w:val="28"/>
          <w:szCs w:val="28"/>
        </w:rPr>
        <w:lastRenderedPageBreak/>
        <w:t>Преренальное</w:t>
      </w:r>
      <w:proofErr w:type="spellEnd"/>
      <w:r w:rsidRPr="002A60BB">
        <w:rPr>
          <w:rFonts w:ascii="Times New Roman" w:hAnsi="Times New Roman" w:cs="Times New Roman"/>
          <w:sz w:val="28"/>
          <w:szCs w:val="28"/>
        </w:rPr>
        <w:t xml:space="preserve"> ОПП превалирует над другими вариантами, составляя 55–60 %. Представляет функциональный ответ на </w:t>
      </w:r>
      <w:proofErr w:type="gramStart"/>
      <w:r w:rsidRPr="002A60BB">
        <w:rPr>
          <w:rFonts w:ascii="Times New Roman" w:hAnsi="Times New Roman" w:cs="Times New Roman"/>
          <w:sz w:val="28"/>
          <w:szCs w:val="28"/>
        </w:rPr>
        <w:t>почечную</w:t>
      </w:r>
      <w:proofErr w:type="gram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гипоперфузию</w:t>
      </w:r>
      <w:proofErr w:type="spellEnd"/>
      <w:r w:rsidRPr="002A60BB">
        <w:rPr>
          <w:rFonts w:ascii="Times New Roman" w:hAnsi="Times New Roman" w:cs="Times New Roman"/>
          <w:sz w:val="28"/>
          <w:szCs w:val="28"/>
        </w:rPr>
        <w:t xml:space="preserve"> и не ассоциируется с первоначальными структурными почечными повреждениями. В связи с этим при своевременном восстановлении нормальной почечной перфузии наблюдается быстрая нормализация почечной функции. В то же время при </w:t>
      </w:r>
      <w:proofErr w:type="gramStart"/>
      <w:r w:rsidRPr="002A60BB">
        <w:rPr>
          <w:rFonts w:ascii="Times New Roman" w:hAnsi="Times New Roman" w:cs="Times New Roman"/>
          <w:sz w:val="28"/>
          <w:szCs w:val="28"/>
        </w:rPr>
        <w:t>тяжелой</w:t>
      </w:r>
      <w:proofErr w:type="gramEnd"/>
      <w:r w:rsidRPr="002A60BB">
        <w:rPr>
          <w:rFonts w:ascii="Times New Roman" w:hAnsi="Times New Roman" w:cs="Times New Roman"/>
          <w:sz w:val="28"/>
          <w:szCs w:val="28"/>
        </w:rPr>
        <w:t xml:space="preserve"> пролонгированной почечной </w:t>
      </w:r>
      <w:proofErr w:type="spellStart"/>
      <w:r w:rsidRPr="002A60BB">
        <w:rPr>
          <w:rFonts w:ascii="Times New Roman" w:hAnsi="Times New Roman" w:cs="Times New Roman"/>
          <w:sz w:val="28"/>
          <w:szCs w:val="28"/>
        </w:rPr>
        <w:t>гипоперфузии</w:t>
      </w:r>
      <w:proofErr w:type="spellEnd"/>
      <w:r w:rsidRPr="002A60BB">
        <w:rPr>
          <w:rFonts w:ascii="Times New Roman" w:hAnsi="Times New Roman" w:cs="Times New Roman"/>
          <w:sz w:val="28"/>
          <w:szCs w:val="28"/>
        </w:rPr>
        <w:t xml:space="preserve"> может развиваться ишемический острый тубулярный некроз (ОТН). Таким образом, </w:t>
      </w:r>
      <w:proofErr w:type="spellStart"/>
      <w:r w:rsidRPr="002A60BB">
        <w:rPr>
          <w:rFonts w:ascii="Times New Roman" w:hAnsi="Times New Roman" w:cs="Times New Roman"/>
          <w:sz w:val="28"/>
          <w:szCs w:val="28"/>
        </w:rPr>
        <w:t>преренальное</w:t>
      </w:r>
      <w:proofErr w:type="spellEnd"/>
      <w:r w:rsidRPr="002A60BB">
        <w:rPr>
          <w:rFonts w:ascii="Times New Roman" w:hAnsi="Times New Roman" w:cs="Times New Roman"/>
          <w:sz w:val="28"/>
          <w:szCs w:val="28"/>
        </w:rPr>
        <w:t xml:space="preserve"> ОПП и </w:t>
      </w:r>
      <w:proofErr w:type="gramStart"/>
      <w:r w:rsidRPr="002A60BB">
        <w:rPr>
          <w:rFonts w:ascii="Times New Roman" w:hAnsi="Times New Roman" w:cs="Times New Roman"/>
          <w:sz w:val="28"/>
          <w:szCs w:val="28"/>
        </w:rPr>
        <w:t>ишемический</w:t>
      </w:r>
      <w:proofErr w:type="gramEnd"/>
      <w:r w:rsidRPr="002A60BB">
        <w:rPr>
          <w:rFonts w:ascii="Times New Roman" w:hAnsi="Times New Roman" w:cs="Times New Roman"/>
          <w:sz w:val="28"/>
          <w:szCs w:val="28"/>
        </w:rPr>
        <w:t xml:space="preserve"> ОТН являются стадиями спектра проявлений почечной </w:t>
      </w:r>
      <w:proofErr w:type="spellStart"/>
      <w:r w:rsidRPr="002A60BB">
        <w:rPr>
          <w:rFonts w:ascii="Times New Roman" w:hAnsi="Times New Roman" w:cs="Times New Roman"/>
          <w:sz w:val="28"/>
          <w:szCs w:val="28"/>
        </w:rPr>
        <w:t>гипоперфузии</w:t>
      </w:r>
      <w:proofErr w:type="spellEnd"/>
      <w:r w:rsidRPr="002A60BB">
        <w:rPr>
          <w:rFonts w:ascii="Times New Roman" w:hAnsi="Times New Roman" w:cs="Times New Roman"/>
          <w:sz w:val="28"/>
          <w:szCs w:val="28"/>
        </w:rPr>
        <w:t xml:space="preserve">, а клинические и биохимические параметры </w:t>
      </w:r>
      <w:proofErr w:type="spellStart"/>
      <w:r w:rsidRPr="002A60BB">
        <w:rPr>
          <w:rFonts w:ascii="Times New Roman" w:hAnsi="Times New Roman" w:cs="Times New Roman"/>
          <w:sz w:val="28"/>
          <w:szCs w:val="28"/>
        </w:rPr>
        <w:t>преренального</w:t>
      </w:r>
      <w:proofErr w:type="spellEnd"/>
      <w:r w:rsidRPr="002A60BB">
        <w:rPr>
          <w:rFonts w:ascii="Times New Roman" w:hAnsi="Times New Roman" w:cs="Times New Roman"/>
          <w:sz w:val="28"/>
          <w:szCs w:val="28"/>
        </w:rPr>
        <w:t xml:space="preserve"> ОПП и ишемического ОТН у многих больных сосуществуют.</w:t>
      </w:r>
    </w:p>
    <w:p w:rsidR="00EB047A" w:rsidRPr="00EB047A" w:rsidRDefault="00EB047A" w:rsidP="00415D83">
      <w:pPr>
        <w:spacing w:line="360" w:lineRule="auto"/>
        <w:ind w:left="-567" w:firstLine="709"/>
        <w:jc w:val="both"/>
        <w:rPr>
          <w:rFonts w:ascii="Times New Roman" w:hAnsi="Times New Roman" w:cs="Times New Roman"/>
          <w:sz w:val="28"/>
          <w:szCs w:val="28"/>
        </w:rPr>
      </w:pPr>
      <w:proofErr w:type="spellStart"/>
      <w:r w:rsidRPr="00EB047A">
        <w:rPr>
          <w:rFonts w:ascii="Times New Roman" w:hAnsi="Times New Roman" w:cs="Times New Roman"/>
          <w:sz w:val="28"/>
          <w:szCs w:val="28"/>
        </w:rPr>
        <w:t>Преренальное</w:t>
      </w:r>
      <w:proofErr w:type="spellEnd"/>
      <w:r w:rsidRPr="00EB047A">
        <w:rPr>
          <w:rFonts w:ascii="Times New Roman" w:hAnsi="Times New Roman" w:cs="Times New Roman"/>
          <w:sz w:val="28"/>
          <w:szCs w:val="28"/>
        </w:rPr>
        <w:t xml:space="preserve"> ОПП может развиваться при любом заболевании или патологическом состоянии, характеризующемся </w:t>
      </w:r>
      <w:proofErr w:type="spellStart"/>
      <w:r w:rsidRPr="00EB047A">
        <w:rPr>
          <w:rFonts w:ascii="Times New Roman" w:hAnsi="Times New Roman" w:cs="Times New Roman"/>
          <w:sz w:val="28"/>
          <w:szCs w:val="28"/>
        </w:rPr>
        <w:t>гиповолемией</w:t>
      </w:r>
      <w:proofErr w:type="spellEnd"/>
      <w:r w:rsidRPr="00EB047A">
        <w:rPr>
          <w:rFonts w:ascii="Times New Roman" w:hAnsi="Times New Roman" w:cs="Times New Roman"/>
          <w:sz w:val="28"/>
          <w:szCs w:val="28"/>
        </w:rPr>
        <w:t xml:space="preserve">, низким сердечным выбросом, </w:t>
      </w:r>
      <w:proofErr w:type="gramStart"/>
      <w:r w:rsidRPr="00EB047A">
        <w:rPr>
          <w:rFonts w:ascii="Times New Roman" w:hAnsi="Times New Roman" w:cs="Times New Roman"/>
          <w:sz w:val="28"/>
          <w:szCs w:val="28"/>
        </w:rPr>
        <w:t>системной</w:t>
      </w:r>
      <w:proofErr w:type="gram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вазодилатацией</w:t>
      </w:r>
      <w:proofErr w:type="spellEnd"/>
      <w:r w:rsidRPr="00EB047A">
        <w:rPr>
          <w:rFonts w:ascii="Times New Roman" w:hAnsi="Times New Roman" w:cs="Times New Roman"/>
          <w:sz w:val="28"/>
          <w:szCs w:val="28"/>
        </w:rPr>
        <w:t xml:space="preserve"> или </w:t>
      </w:r>
      <w:proofErr w:type="spellStart"/>
      <w:r w:rsidRPr="00EB047A">
        <w:rPr>
          <w:rFonts w:ascii="Times New Roman" w:hAnsi="Times New Roman" w:cs="Times New Roman"/>
          <w:sz w:val="28"/>
          <w:szCs w:val="28"/>
        </w:rPr>
        <w:t>интраренальной</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вазоконстрикцией</w:t>
      </w:r>
      <w:proofErr w:type="spellEnd"/>
      <w:r w:rsidRPr="00EB047A">
        <w:rPr>
          <w:rFonts w:ascii="Times New Roman" w:hAnsi="Times New Roman" w:cs="Times New Roman"/>
          <w:sz w:val="28"/>
          <w:szCs w:val="28"/>
        </w:rPr>
        <w:t xml:space="preserve">. Ниже представлены заболевания или патологические состояния, связанные с развитием </w:t>
      </w:r>
      <w:proofErr w:type="spellStart"/>
      <w:r w:rsidRPr="00EB047A">
        <w:rPr>
          <w:rFonts w:ascii="Times New Roman" w:hAnsi="Times New Roman" w:cs="Times New Roman"/>
          <w:sz w:val="28"/>
          <w:szCs w:val="28"/>
        </w:rPr>
        <w:t>преренального</w:t>
      </w:r>
      <w:proofErr w:type="spellEnd"/>
      <w:r w:rsidRPr="00EB047A">
        <w:rPr>
          <w:rFonts w:ascii="Times New Roman" w:hAnsi="Times New Roman" w:cs="Times New Roman"/>
          <w:sz w:val="28"/>
          <w:szCs w:val="28"/>
        </w:rPr>
        <w:t xml:space="preserve"> ОПП.</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Снижение эффективного артериального объема:</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— поражения миокарда, клапанов, перикарда, нарушения ритма и проводимости;</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— легочная гипертензия, легочная тромбоэмболия, механическая вентиляция;</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— системная </w:t>
      </w:r>
      <w:proofErr w:type="spellStart"/>
      <w:r w:rsidRPr="00EB047A">
        <w:rPr>
          <w:rFonts w:ascii="Times New Roman" w:hAnsi="Times New Roman" w:cs="Times New Roman"/>
          <w:sz w:val="28"/>
          <w:szCs w:val="28"/>
        </w:rPr>
        <w:t>вазодилатация</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— препараты: </w:t>
      </w:r>
      <w:proofErr w:type="spellStart"/>
      <w:r w:rsidRPr="00EB047A">
        <w:rPr>
          <w:rFonts w:ascii="Times New Roman" w:hAnsi="Times New Roman" w:cs="Times New Roman"/>
          <w:sz w:val="28"/>
          <w:szCs w:val="28"/>
        </w:rPr>
        <w:t>антигипертензивные</w:t>
      </w:r>
      <w:proofErr w:type="spellEnd"/>
      <w:r w:rsidRPr="00EB047A">
        <w:rPr>
          <w:rFonts w:ascii="Times New Roman" w:hAnsi="Times New Roman" w:cs="Times New Roman"/>
          <w:sz w:val="28"/>
          <w:szCs w:val="28"/>
        </w:rPr>
        <w:t>, анестетики.</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— сепсис, печеночная недостаточность, анафилаксия.</w:t>
      </w:r>
    </w:p>
    <w:p w:rsidR="00EB047A" w:rsidRPr="00EB047A" w:rsidRDefault="00EB047A" w:rsidP="00415D83">
      <w:pPr>
        <w:spacing w:line="360" w:lineRule="auto"/>
        <w:ind w:left="-567" w:firstLine="709"/>
        <w:jc w:val="both"/>
        <w:rPr>
          <w:rFonts w:ascii="Times New Roman" w:hAnsi="Times New Roman" w:cs="Times New Roman"/>
          <w:sz w:val="28"/>
          <w:szCs w:val="28"/>
        </w:rPr>
      </w:pPr>
      <w:proofErr w:type="gramStart"/>
      <w:r w:rsidRPr="00EB047A">
        <w:rPr>
          <w:rFonts w:ascii="Times New Roman" w:hAnsi="Times New Roman" w:cs="Times New Roman"/>
          <w:sz w:val="28"/>
          <w:szCs w:val="28"/>
        </w:rPr>
        <w:t>Почечная</w:t>
      </w:r>
      <w:proofErr w:type="gram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вазоконстрикция</w:t>
      </w:r>
      <w:proofErr w:type="spellEnd"/>
      <w:r w:rsidRPr="00EB047A">
        <w:rPr>
          <w:rFonts w:ascii="Times New Roman" w:hAnsi="Times New Roman" w:cs="Times New Roman"/>
          <w:sz w:val="28"/>
          <w:szCs w:val="28"/>
        </w:rPr>
        <w:t xml:space="preserve">: норадреналин, эрготамин, заболевания печени, сепсис, </w:t>
      </w:r>
      <w:proofErr w:type="spellStart"/>
      <w:r w:rsidRPr="00EB047A">
        <w:rPr>
          <w:rFonts w:ascii="Times New Roman" w:hAnsi="Times New Roman" w:cs="Times New Roman"/>
          <w:sz w:val="28"/>
          <w:szCs w:val="28"/>
        </w:rPr>
        <w:t>гиперкальциемия</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lastRenderedPageBreak/>
        <w:t xml:space="preserve">Фармакологические агенты, нарушающие </w:t>
      </w:r>
      <w:proofErr w:type="spellStart"/>
      <w:r w:rsidRPr="00EB047A">
        <w:rPr>
          <w:rFonts w:ascii="Times New Roman" w:hAnsi="Times New Roman" w:cs="Times New Roman"/>
          <w:sz w:val="28"/>
          <w:szCs w:val="28"/>
        </w:rPr>
        <w:t>ауторегуляцию</w:t>
      </w:r>
      <w:proofErr w:type="spellEnd"/>
      <w:r w:rsidRPr="00EB047A">
        <w:rPr>
          <w:rFonts w:ascii="Times New Roman" w:hAnsi="Times New Roman" w:cs="Times New Roman"/>
          <w:sz w:val="28"/>
          <w:szCs w:val="28"/>
        </w:rPr>
        <w:t xml:space="preserve"> и </w:t>
      </w:r>
      <w:proofErr w:type="spellStart"/>
      <w:r w:rsidRPr="00EB047A">
        <w:rPr>
          <w:rFonts w:ascii="Times New Roman" w:hAnsi="Times New Roman" w:cs="Times New Roman"/>
          <w:sz w:val="28"/>
          <w:szCs w:val="28"/>
        </w:rPr>
        <w:t>гломерулярную</w:t>
      </w:r>
      <w:proofErr w:type="spellEnd"/>
      <w:r w:rsidRPr="00EB047A">
        <w:rPr>
          <w:rFonts w:ascii="Times New Roman" w:hAnsi="Times New Roman" w:cs="Times New Roman"/>
          <w:sz w:val="28"/>
          <w:szCs w:val="28"/>
        </w:rPr>
        <w:t xml:space="preserve"> фильтрацию при специфических ситуациях:</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w:t>
      </w:r>
      <w:proofErr w:type="spellStart"/>
      <w:r w:rsidRPr="00EB047A">
        <w:rPr>
          <w:rFonts w:ascii="Times New Roman" w:hAnsi="Times New Roman" w:cs="Times New Roman"/>
          <w:sz w:val="28"/>
          <w:szCs w:val="28"/>
        </w:rPr>
        <w:t>иАПФ</w:t>
      </w:r>
      <w:proofErr w:type="spellEnd"/>
      <w:r w:rsidRPr="00EB047A">
        <w:rPr>
          <w:rFonts w:ascii="Times New Roman" w:hAnsi="Times New Roman" w:cs="Times New Roman"/>
          <w:sz w:val="28"/>
          <w:szCs w:val="28"/>
        </w:rPr>
        <w:t xml:space="preserve"> или АРА II при стенозе почечных артерий или тяжелой почечной </w:t>
      </w:r>
      <w:proofErr w:type="spellStart"/>
      <w:r w:rsidRPr="00EB047A">
        <w:rPr>
          <w:rFonts w:ascii="Times New Roman" w:hAnsi="Times New Roman" w:cs="Times New Roman"/>
          <w:sz w:val="28"/>
          <w:szCs w:val="28"/>
        </w:rPr>
        <w:t>гипоперфузии</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w:t>
      </w:r>
      <w:proofErr w:type="spellStart"/>
      <w:r w:rsidRPr="00EB047A">
        <w:rPr>
          <w:rFonts w:ascii="Times New Roman" w:hAnsi="Times New Roman" w:cs="Times New Roman"/>
          <w:sz w:val="28"/>
          <w:szCs w:val="28"/>
        </w:rPr>
        <w:t>ингибиция</w:t>
      </w:r>
      <w:proofErr w:type="spellEnd"/>
      <w:r w:rsidRPr="00EB047A">
        <w:rPr>
          <w:rFonts w:ascii="Times New Roman" w:hAnsi="Times New Roman" w:cs="Times New Roman"/>
          <w:sz w:val="28"/>
          <w:szCs w:val="28"/>
        </w:rPr>
        <w:t xml:space="preserve"> синтеза простагландинов НПВП при </w:t>
      </w:r>
      <w:proofErr w:type="gramStart"/>
      <w:r w:rsidRPr="00EB047A">
        <w:rPr>
          <w:rFonts w:ascii="Times New Roman" w:hAnsi="Times New Roman" w:cs="Times New Roman"/>
          <w:sz w:val="28"/>
          <w:szCs w:val="28"/>
        </w:rPr>
        <w:t>почечной</w:t>
      </w:r>
      <w:proofErr w:type="gram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гипоперфузии</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Снижение почечной перфузии вследствие уменьшения эффективного артериального объема характеризуется активацией симпатической нервной системы (СНС) и ренин-</w:t>
      </w:r>
      <w:proofErr w:type="spellStart"/>
      <w:r w:rsidRPr="00EB047A">
        <w:rPr>
          <w:rFonts w:ascii="Times New Roman" w:hAnsi="Times New Roman" w:cs="Times New Roman"/>
          <w:sz w:val="28"/>
          <w:szCs w:val="28"/>
        </w:rPr>
        <w:t>ангиотензин</w:t>
      </w:r>
      <w:proofErr w:type="spellEnd"/>
      <w:r w:rsidRPr="00EB047A">
        <w:rPr>
          <w:rFonts w:ascii="Times New Roman" w:hAnsi="Times New Roman" w:cs="Times New Roman"/>
          <w:sz w:val="28"/>
          <w:szCs w:val="28"/>
        </w:rPr>
        <w:t>-</w:t>
      </w:r>
      <w:proofErr w:type="spellStart"/>
      <w:r w:rsidRPr="00EB047A">
        <w:rPr>
          <w:rFonts w:ascii="Times New Roman" w:hAnsi="Times New Roman" w:cs="Times New Roman"/>
          <w:sz w:val="28"/>
          <w:szCs w:val="28"/>
        </w:rPr>
        <w:t>альдостероновой</w:t>
      </w:r>
      <w:proofErr w:type="spellEnd"/>
      <w:r w:rsidRPr="00EB047A">
        <w:rPr>
          <w:rFonts w:ascii="Times New Roman" w:hAnsi="Times New Roman" w:cs="Times New Roman"/>
          <w:sz w:val="28"/>
          <w:szCs w:val="28"/>
        </w:rPr>
        <w:t xml:space="preserve"> системы (РААС). Повышение уровней </w:t>
      </w:r>
      <w:proofErr w:type="spellStart"/>
      <w:r w:rsidRPr="00EB047A">
        <w:rPr>
          <w:rFonts w:ascii="Times New Roman" w:hAnsi="Times New Roman" w:cs="Times New Roman"/>
          <w:sz w:val="28"/>
          <w:szCs w:val="28"/>
        </w:rPr>
        <w:t>ангиотензина</w:t>
      </w:r>
      <w:proofErr w:type="spellEnd"/>
      <w:r w:rsidRPr="00EB047A">
        <w:rPr>
          <w:rFonts w:ascii="Times New Roman" w:hAnsi="Times New Roman" w:cs="Times New Roman"/>
          <w:sz w:val="28"/>
          <w:szCs w:val="28"/>
        </w:rPr>
        <w:t xml:space="preserve"> II вызывает </w:t>
      </w:r>
      <w:proofErr w:type="spellStart"/>
      <w:r w:rsidRPr="00EB047A">
        <w:rPr>
          <w:rFonts w:ascii="Times New Roman" w:hAnsi="Times New Roman" w:cs="Times New Roman"/>
          <w:sz w:val="28"/>
          <w:szCs w:val="28"/>
        </w:rPr>
        <w:t>вазоконстрикцию</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постгломерулярных</w:t>
      </w:r>
      <w:proofErr w:type="spellEnd"/>
      <w:r w:rsidRPr="00EB047A">
        <w:rPr>
          <w:rFonts w:ascii="Times New Roman" w:hAnsi="Times New Roman" w:cs="Times New Roman"/>
          <w:sz w:val="28"/>
          <w:szCs w:val="28"/>
        </w:rPr>
        <w:t xml:space="preserve"> (эфферентных) артериол, а также ведет к активации вазодилататорных простагландинов. Превалирование </w:t>
      </w:r>
      <w:proofErr w:type="spellStart"/>
      <w:r w:rsidRPr="00EB047A">
        <w:rPr>
          <w:rFonts w:ascii="Times New Roman" w:hAnsi="Times New Roman" w:cs="Times New Roman"/>
          <w:sz w:val="28"/>
          <w:szCs w:val="28"/>
        </w:rPr>
        <w:t>вазоконстрикции</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постгломерулярных</w:t>
      </w:r>
      <w:proofErr w:type="spellEnd"/>
      <w:r w:rsidRPr="00EB047A">
        <w:rPr>
          <w:rFonts w:ascii="Times New Roman" w:hAnsi="Times New Roman" w:cs="Times New Roman"/>
          <w:sz w:val="28"/>
          <w:szCs w:val="28"/>
        </w:rPr>
        <w:t xml:space="preserve"> артериол поддерживает </w:t>
      </w:r>
      <w:proofErr w:type="spellStart"/>
      <w:r w:rsidRPr="00EB047A">
        <w:rPr>
          <w:rFonts w:ascii="Times New Roman" w:hAnsi="Times New Roman" w:cs="Times New Roman"/>
          <w:sz w:val="28"/>
          <w:szCs w:val="28"/>
        </w:rPr>
        <w:t>интрагломерулярное</w:t>
      </w:r>
      <w:proofErr w:type="spellEnd"/>
      <w:r w:rsidRPr="00EB047A">
        <w:rPr>
          <w:rFonts w:ascii="Times New Roman" w:hAnsi="Times New Roman" w:cs="Times New Roman"/>
          <w:sz w:val="28"/>
          <w:szCs w:val="28"/>
        </w:rPr>
        <w:t xml:space="preserve"> капиллярное давление на уровнях, близких к нормальному, что препятствует снижению СКФ. Активация СНС и РААС обусловливает увеличение </w:t>
      </w:r>
      <w:proofErr w:type="spellStart"/>
      <w:r w:rsidRPr="00EB047A">
        <w:rPr>
          <w:rFonts w:ascii="Times New Roman" w:hAnsi="Times New Roman" w:cs="Times New Roman"/>
          <w:sz w:val="28"/>
          <w:szCs w:val="28"/>
        </w:rPr>
        <w:t>реабсорбции</w:t>
      </w:r>
      <w:proofErr w:type="spellEnd"/>
      <w:r w:rsidRPr="00EB047A">
        <w:rPr>
          <w:rFonts w:ascii="Times New Roman" w:hAnsi="Times New Roman" w:cs="Times New Roman"/>
          <w:sz w:val="28"/>
          <w:szCs w:val="28"/>
        </w:rPr>
        <w:t xml:space="preserve"> натрия и воды в проксимальных канальцах. В результате увеличения секреции альдостерона и вазопрессина (антидиуретического гормона) повышается </w:t>
      </w:r>
      <w:proofErr w:type="spellStart"/>
      <w:r w:rsidRPr="00EB047A">
        <w:rPr>
          <w:rFonts w:ascii="Times New Roman" w:hAnsi="Times New Roman" w:cs="Times New Roman"/>
          <w:sz w:val="28"/>
          <w:szCs w:val="28"/>
        </w:rPr>
        <w:t>реабсорбция</w:t>
      </w:r>
      <w:proofErr w:type="spellEnd"/>
      <w:r w:rsidRPr="00EB047A">
        <w:rPr>
          <w:rFonts w:ascii="Times New Roman" w:hAnsi="Times New Roman" w:cs="Times New Roman"/>
          <w:sz w:val="28"/>
          <w:szCs w:val="28"/>
        </w:rPr>
        <w:t xml:space="preserve"> натрия, мочевины и воды в дистальных сегментах нефрона. У больных с </w:t>
      </w:r>
      <w:proofErr w:type="spellStart"/>
      <w:r w:rsidRPr="00EB047A">
        <w:rPr>
          <w:rFonts w:ascii="Times New Roman" w:hAnsi="Times New Roman" w:cs="Times New Roman"/>
          <w:sz w:val="28"/>
          <w:szCs w:val="28"/>
        </w:rPr>
        <w:t>преренальным</w:t>
      </w:r>
      <w:proofErr w:type="spellEnd"/>
      <w:r w:rsidRPr="00EB047A">
        <w:rPr>
          <w:rFonts w:ascii="Times New Roman" w:hAnsi="Times New Roman" w:cs="Times New Roman"/>
          <w:sz w:val="28"/>
          <w:szCs w:val="28"/>
        </w:rPr>
        <w:t xml:space="preserve"> ОПП описанные механизмы становятся неспособными компенсировать патологические процессы, обусловленные тяжелой почечной </w:t>
      </w:r>
      <w:proofErr w:type="spellStart"/>
      <w:r w:rsidRPr="00EB047A">
        <w:rPr>
          <w:rFonts w:ascii="Times New Roman" w:hAnsi="Times New Roman" w:cs="Times New Roman"/>
          <w:sz w:val="28"/>
          <w:szCs w:val="28"/>
        </w:rPr>
        <w:t>гипоперфузией</w:t>
      </w:r>
      <w:proofErr w:type="spellEnd"/>
      <w:r w:rsidRPr="00EB047A">
        <w:rPr>
          <w:rFonts w:ascii="Times New Roman" w:hAnsi="Times New Roman" w:cs="Times New Roman"/>
          <w:sz w:val="28"/>
          <w:szCs w:val="28"/>
        </w:rPr>
        <w:t>, результатом чего является снижение СКФ.</w:t>
      </w:r>
    </w:p>
    <w:p w:rsidR="00EB047A" w:rsidRPr="00EB047A" w:rsidRDefault="00EB047A" w:rsidP="00415D83">
      <w:pPr>
        <w:spacing w:line="360" w:lineRule="auto"/>
        <w:ind w:left="-567" w:firstLine="709"/>
        <w:jc w:val="both"/>
        <w:rPr>
          <w:rFonts w:ascii="Times New Roman" w:hAnsi="Times New Roman" w:cs="Times New Roman"/>
          <w:sz w:val="28"/>
          <w:szCs w:val="28"/>
        </w:rPr>
      </w:pPr>
      <w:proofErr w:type="spellStart"/>
      <w:r w:rsidRPr="00EB047A">
        <w:rPr>
          <w:rFonts w:ascii="Times New Roman" w:hAnsi="Times New Roman" w:cs="Times New Roman"/>
          <w:sz w:val="28"/>
          <w:szCs w:val="28"/>
        </w:rPr>
        <w:t>Преренальное</w:t>
      </w:r>
      <w:proofErr w:type="spellEnd"/>
      <w:r w:rsidRPr="00EB047A">
        <w:rPr>
          <w:rFonts w:ascii="Times New Roman" w:hAnsi="Times New Roman" w:cs="Times New Roman"/>
          <w:sz w:val="28"/>
          <w:szCs w:val="28"/>
        </w:rPr>
        <w:t xml:space="preserve"> ОПП может развиться при любом патологическом состоянии, ассоциируемом с </w:t>
      </w:r>
      <w:proofErr w:type="gramStart"/>
      <w:r w:rsidRPr="00EB047A">
        <w:rPr>
          <w:rFonts w:ascii="Times New Roman" w:hAnsi="Times New Roman" w:cs="Times New Roman"/>
          <w:sz w:val="28"/>
          <w:szCs w:val="28"/>
        </w:rPr>
        <w:t>эффективной</w:t>
      </w:r>
      <w:proofErr w:type="gramEnd"/>
      <w:r w:rsidRPr="00EB047A">
        <w:rPr>
          <w:rFonts w:ascii="Times New Roman" w:hAnsi="Times New Roman" w:cs="Times New Roman"/>
          <w:sz w:val="28"/>
          <w:szCs w:val="28"/>
        </w:rPr>
        <w:t xml:space="preserve"> почечной </w:t>
      </w:r>
      <w:proofErr w:type="spellStart"/>
      <w:r w:rsidRPr="00EB047A">
        <w:rPr>
          <w:rFonts w:ascii="Times New Roman" w:hAnsi="Times New Roman" w:cs="Times New Roman"/>
          <w:sz w:val="28"/>
          <w:szCs w:val="28"/>
        </w:rPr>
        <w:t>гипоперфузией</w:t>
      </w:r>
      <w:proofErr w:type="spellEnd"/>
      <w:r w:rsidRPr="00EB047A">
        <w:rPr>
          <w:rFonts w:ascii="Times New Roman" w:hAnsi="Times New Roman" w:cs="Times New Roman"/>
          <w:sz w:val="28"/>
          <w:szCs w:val="28"/>
        </w:rPr>
        <w:t xml:space="preserve"> (см. выше). Развитие ОПП может наблюдаться при общей </w:t>
      </w:r>
      <w:proofErr w:type="spellStart"/>
      <w:r w:rsidRPr="00EB047A">
        <w:rPr>
          <w:rFonts w:ascii="Times New Roman" w:hAnsi="Times New Roman" w:cs="Times New Roman"/>
          <w:sz w:val="28"/>
          <w:szCs w:val="28"/>
        </w:rPr>
        <w:t>гиперволемии</w:t>
      </w:r>
      <w:proofErr w:type="spellEnd"/>
      <w:r w:rsidRPr="00EB047A">
        <w:rPr>
          <w:rFonts w:ascii="Times New Roman" w:hAnsi="Times New Roman" w:cs="Times New Roman"/>
          <w:sz w:val="28"/>
          <w:szCs w:val="28"/>
        </w:rPr>
        <w:t>, но при снижении эффективного артериального объема крови, что наблюдается при хронической сердечной недостаточности (ХСН), циррозе печени и сепсисе.</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Лечение </w:t>
      </w:r>
      <w:proofErr w:type="spellStart"/>
      <w:r w:rsidRPr="00EB047A">
        <w:rPr>
          <w:rFonts w:ascii="Times New Roman" w:hAnsi="Times New Roman" w:cs="Times New Roman"/>
          <w:sz w:val="28"/>
          <w:szCs w:val="28"/>
        </w:rPr>
        <w:t>преренального</w:t>
      </w:r>
      <w:proofErr w:type="spellEnd"/>
      <w:r w:rsidRPr="00EB047A">
        <w:rPr>
          <w:rFonts w:ascii="Times New Roman" w:hAnsi="Times New Roman" w:cs="Times New Roman"/>
          <w:sz w:val="28"/>
          <w:szCs w:val="28"/>
        </w:rPr>
        <w:t xml:space="preserve"> ОПП предполагает коррекцию причины, обусловившей почечную </w:t>
      </w:r>
      <w:proofErr w:type="spellStart"/>
      <w:r w:rsidRPr="00EB047A">
        <w:rPr>
          <w:rFonts w:ascii="Times New Roman" w:hAnsi="Times New Roman" w:cs="Times New Roman"/>
          <w:sz w:val="28"/>
          <w:szCs w:val="28"/>
        </w:rPr>
        <w:t>гипоперфузию</w:t>
      </w:r>
      <w:proofErr w:type="spellEnd"/>
      <w:r w:rsidRPr="00EB047A">
        <w:rPr>
          <w:rFonts w:ascii="Times New Roman" w:hAnsi="Times New Roman" w:cs="Times New Roman"/>
          <w:sz w:val="28"/>
          <w:szCs w:val="28"/>
        </w:rPr>
        <w:t xml:space="preserve">. У больных с </w:t>
      </w:r>
      <w:proofErr w:type="spellStart"/>
      <w:r w:rsidRPr="00EB047A">
        <w:rPr>
          <w:rFonts w:ascii="Times New Roman" w:hAnsi="Times New Roman" w:cs="Times New Roman"/>
          <w:sz w:val="28"/>
          <w:szCs w:val="28"/>
        </w:rPr>
        <w:t>гиповолемией</w:t>
      </w:r>
      <w:proofErr w:type="spellEnd"/>
      <w:r w:rsidRPr="00EB047A">
        <w:rPr>
          <w:rFonts w:ascii="Times New Roman" w:hAnsi="Times New Roman" w:cs="Times New Roman"/>
          <w:sz w:val="28"/>
          <w:szCs w:val="28"/>
        </w:rPr>
        <w:t xml:space="preserve"> лечебная </w:t>
      </w:r>
      <w:r w:rsidRPr="00EB047A">
        <w:rPr>
          <w:rFonts w:ascii="Times New Roman" w:hAnsi="Times New Roman" w:cs="Times New Roman"/>
          <w:sz w:val="28"/>
          <w:szCs w:val="28"/>
        </w:rPr>
        <w:lastRenderedPageBreak/>
        <w:t xml:space="preserve">тактика заключается в восполнении сосудистого </w:t>
      </w:r>
      <w:proofErr w:type="gramStart"/>
      <w:r w:rsidRPr="00EB047A">
        <w:rPr>
          <w:rFonts w:ascii="Times New Roman" w:hAnsi="Times New Roman" w:cs="Times New Roman"/>
          <w:sz w:val="28"/>
          <w:szCs w:val="28"/>
        </w:rPr>
        <w:t>объема</w:t>
      </w:r>
      <w:proofErr w:type="gramEnd"/>
      <w:r w:rsidRPr="00EB047A">
        <w:rPr>
          <w:rFonts w:ascii="Times New Roman" w:hAnsi="Times New Roman" w:cs="Times New Roman"/>
          <w:sz w:val="28"/>
          <w:szCs w:val="28"/>
        </w:rPr>
        <w:t xml:space="preserve"> прежде всего за счет физиологического раствора. В то же время при снижении эффективного артериального объема крови при наличии увеличения общего сосудистого объема (например, ХСН) лечение должно быть направлено на улучшение функции органа, обусловившего нарушение гемодинамики.</w:t>
      </w:r>
    </w:p>
    <w:p w:rsidR="002A60BB" w:rsidRPr="00415D83" w:rsidRDefault="00EE0F1C" w:rsidP="00415D83">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3</w:t>
      </w:r>
      <w:r w:rsidR="002A60BB" w:rsidRPr="00415D83">
        <w:rPr>
          <w:rFonts w:ascii="Times New Roman" w:hAnsi="Times New Roman" w:cs="Times New Roman"/>
          <w:b/>
          <w:sz w:val="28"/>
          <w:szCs w:val="28"/>
        </w:rPr>
        <w:t xml:space="preserve">. </w:t>
      </w:r>
      <w:r w:rsidR="00415D83">
        <w:rPr>
          <w:rFonts w:ascii="Times New Roman" w:hAnsi="Times New Roman" w:cs="Times New Roman"/>
          <w:b/>
          <w:sz w:val="28"/>
          <w:szCs w:val="28"/>
        </w:rPr>
        <w:t>Ренальное ОПП</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Патологические процессы в почках, приводящие к развитию ОПП, классифицируются в соответствии с морфологическими особенностями почечных повреждений. Классически этот вариант ОПП разделяют на острые </w:t>
      </w:r>
      <w:proofErr w:type="spellStart"/>
      <w:r w:rsidRPr="00EB047A">
        <w:rPr>
          <w:rFonts w:ascii="Times New Roman" w:hAnsi="Times New Roman" w:cs="Times New Roman"/>
          <w:sz w:val="28"/>
          <w:szCs w:val="28"/>
        </w:rPr>
        <w:t>гломерулярные</w:t>
      </w:r>
      <w:proofErr w:type="spellEnd"/>
      <w:r w:rsidRPr="00EB047A">
        <w:rPr>
          <w:rFonts w:ascii="Times New Roman" w:hAnsi="Times New Roman" w:cs="Times New Roman"/>
          <w:sz w:val="28"/>
          <w:szCs w:val="28"/>
        </w:rPr>
        <w:t xml:space="preserve">, интерстициальные и тубулярные повреждения. Некоторые типы обсуждаемого ОПП не отвечают ни одному из этих вариантов, что послужило основанием для выделения двух дополнительных категорий — острого сосудистого почечного повреждения и ОПП, обусловленного </w:t>
      </w:r>
      <w:proofErr w:type="spellStart"/>
      <w:r w:rsidRPr="00EB047A">
        <w:rPr>
          <w:rFonts w:ascii="Times New Roman" w:hAnsi="Times New Roman" w:cs="Times New Roman"/>
          <w:sz w:val="28"/>
          <w:szCs w:val="28"/>
        </w:rPr>
        <w:t>интратубулярной</w:t>
      </w:r>
      <w:proofErr w:type="spellEnd"/>
      <w:r w:rsidRPr="00EB047A">
        <w:rPr>
          <w:rFonts w:ascii="Times New Roman" w:hAnsi="Times New Roman" w:cs="Times New Roman"/>
          <w:sz w:val="28"/>
          <w:szCs w:val="28"/>
        </w:rPr>
        <w:t xml:space="preserve"> обструкцией. Главное отличие между ренальным ОПП и пр</w:t>
      </w:r>
      <w:proofErr w:type="gramStart"/>
      <w:r w:rsidRPr="00EB047A">
        <w:rPr>
          <w:rFonts w:ascii="Times New Roman" w:hAnsi="Times New Roman" w:cs="Times New Roman"/>
          <w:sz w:val="28"/>
          <w:szCs w:val="28"/>
        </w:rPr>
        <w:t>е-</w:t>
      </w:r>
      <w:proofErr w:type="gramEnd"/>
      <w:r w:rsidRPr="00EB047A">
        <w:rPr>
          <w:rFonts w:ascii="Times New Roman" w:hAnsi="Times New Roman" w:cs="Times New Roman"/>
          <w:sz w:val="28"/>
          <w:szCs w:val="28"/>
        </w:rPr>
        <w:t xml:space="preserve"> и </w:t>
      </w:r>
      <w:proofErr w:type="spellStart"/>
      <w:r w:rsidRPr="00EB047A">
        <w:rPr>
          <w:rFonts w:ascii="Times New Roman" w:hAnsi="Times New Roman" w:cs="Times New Roman"/>
          <w:sz w:val="28"/>
          <w:szCs w:val="28"/>
        </w:rPr>
        <w:t>постренальным</w:t>
      </w:r>
      <w:proofErr w:type="spellEnd"/>
      <w:r w:rsidRPr="00EB047A">
        <w:rPr>
          <w:rFonts w:ascii="Times New Roman" w:hAnsi="Times New Roman" w:cs="Times New Roman"/>
          <w:sz w:val="28"/>
          <w:szCs w:val="28"/>
        </w:rPr>
        <w:t xml:space="preserve"> ОПП заключается в наличии при первом предшествующих </w:t>
      </w:r>
      <w:proofErr w:type="spellStart"/>
      <w:r w:rsidRPr="00EB047A">
        <w:rPr>
          <w:rFonts w:ascii="Times New Roman" w:hAnsi="Times New Roman" w:cs="Times New Roman"/>
          <w:sz w:val="28"/>
          <w:szCs w:val="28"/>
        </w:rPr>
        <w:t>внутрипочечных</w:t>
      </w:r>
      <w:proofErr w:type="spellEnd"/>
      <w:r w:rsidRPr="00EB047A">
        <w:rPr>
          <w:rFonts w:ascii="Times New Roman" w:hAnsi="Times New Roman" w:cs="Times New Roman"/>
          <w:sz w:val="28"/>
          <w:szCs w:val="28"/>
        </w:rPr>
        <w:t xml:space="preserve"> повреждений. В связи с этим устранение этиологических факторов при </w:t>
      </w:r>
      <w:proofErr w:type="gramStart"/>
      <w:r w:rsidRPr="00EB047A">
        <w:rPr>
          <w:rFonts w:ascii="Times New Roman" w:hAnsi="Times New Roman" w:cs="Times New Roman"/>
          <w:sz w:val="28"/>
          <w:szCs w:val="28"/>
        </w:rPr>
        <w:t>ренальном</w:t>
      </w:r>
      <w:proofErr w:type="gramEnd"/>
      <w:r w:rsidRPr="00EB047A">
        <w:rPr>
          <w:rFonts w:ascii="Times New Roman" w:hAnsi="Times New Roman" w:cs="Times New Roman"/>
          <w:sz w:val="28"/>
          <w:szCs w:val="28"/>
        </w:rPr>
        <w:t xml:space="preserve"> ОПП не всегда приводит к нормализации почечной функции.</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Острый тубулярный некроз. ОТН — наиболее частый вариант </w:t>
      </w:r>
      <w:proofErr w:type="gramStart"/>
      <w:r w:rsidRPr="00EB047A">
        <w:rPr>
          <w:rFonts w:ascii="Times New Roman" w:hAnsi="Times New Roman" w:cs="Times New Roman"/>
          <w:sz w:val="28"/>
          <w:szCs w:val="28"/>
        </w:rPr>
        <w:t>ренального</w:t>
      </w:r>
      <w:proofErr w:type="gramEnd"/>
      <w:r w:rsidRPr="00EB047A">
        <w:rPr>
          <w:rFonts w:ascii="Times New Roman" w:hAnsi="Times New Roman" w:cs="Times New Roman"/>
          <w:sz w:val="28"/>
          <w:szCs w:val="28"/>
        </w:rPr>
        <w:t xml:space="preserve"> ОПП. Обычно к развитию ОТН приводят два патологических процесса — ишемический и нефротоксический. Развитие ОТН обусловлено влиянием различных факторов (например, сепсис, гипотензия и нефротоксические медикаменты).</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Клиническое течение ОТН довольно вариабельно. Обычно имеет место начальная </w:t>
      </w:r>
      <w:proofErr w:type="spellStart"/>
      <w:r w:rsidRPr="00EB047A">
        <w:rPr>
          <w:rFonts w:ascii="Times New Roman" w:hAnsi="Times New Roman" w:cs="Times New Roman"/>
          <w:sz w:val="28"/>
          <w:szCs w:val="28"/>
        </w:rPr>
        <w:t>олигурическая</w:t>
      </w:r>
      <w:proofErr w:type="spellEnd"/>
      <w:r w:rsidRPr="00EB047A">
        <w:rPr>
          <w:rFonts w:ascii="Times New Roman" w:hAnsi="Times New Roman" w:cs="Times New Roman"/>
          <w:sz w:val="28"/>
          <w:szCs w:val="28"/>
        </w:rPr>
        <w:t xml:space="preserve"> фаза, начинающаяся в течение 24 часов с момента воздействия этиологического фактора и продолжающаяся 1–3 </w:t>
      </w:r>
      <w:proofErr w:type="spellStart"/>
      <w:r w:rsidRPr="00EB047A">
        <w:rPr>
          <w:rFonts w:ascii="Times New Roman" w:hAnsi="Times New Roman" w:cs="Times New Roman"/>
          <w:sz w:val="28"/>
          <w:szCs w:val="28"/>
        </w:rPr>
        <w:t>нед</w:t>
      </w:r>
      <w:proofErr w:type="spellEnd"/>
      <w:r w:rsidRPr="00EB047A">
        <w:rPr>
          <w:rFonts w:ascii="Times New Roman" w:hAnsi="Times New Roman" w:cs="Times New Roman"/>
          <w:sz w:val="28"/>
          <w:szCs w:val="28"/>
        </w:rPr>
        <w:t xml:space="preserve">. с последующей диуретической фазой, характеризуемой прогрессирующим увеличением диуреза, что является в определенной мере индикатором почечного </w:t>
      </w:r>
      <w:r w:rsidRPr="00EB047A">
        <w:rPr>
          <w:rFonts w:ascii="Times New Roman" w:hAnsi="Times New Roman" w:cs="Times New Roman"/>
          <w:sz w:val="28"/>
          <w:szCs w:val="28"/>
        </w:rPr>
        <w:lastRenderedPageBreak/>
        <w:t xml:space="preserve">«выздоровления». Важно подчеркнуть, что у многих больных с ОТН отсутствует </w:t>
      </w:r>
      <w:proofErr w:type="spellStart"/>
      <w:r w:rsidRPr="00EB047A">
        <w:rPr>
          <w:rFonts w:ascii="Times New Roman" w:hAnsi="Times New Roman" w:cs="Times New Roman"/>
          <w:sz w:val="28"/>
          <w:szCs w:val="28"/>
        </w:rPr>
        <w:t>олигурическая</w:t>
      </w:r>
      <w:proofErr w:type="spellEnd"/>
      <w:r w:rsidRPr="00EB047A">
        <w:rPr>
          <w:rFonts w:ascii="Times New Roman" w:hAnsi="Times New Roman" w:cs="Times New Roman"/>
          <w:sz w:val="28"/>
          <w:szCs w:val="28"/>
        </w:rPr>
        <w:t xml:space="preserve"> фаза.</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Прогноз у больных с ОТН довольно неблагоприятный. По данным различных авторов, летальность при ОТН достигает 50–70 %, что объясняется тяжелыми сопутствующими заболеваниями. ОТН рассматривают как независимый фактор риска летальных исходов. У большинства выживших больных улучшается почечная функция, однако без полной ее нормализации, т.е. имеет место трансформация в ХПП.</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Протеинурия при ОТН обычно минимальная; в осадке мочи выявляют большое количество </w:t>
      </w:r>
      <w:proofErr w:type="spellStart"/>
      <w:r w:rsidRPr="00EB047A">
        <w:rPr>
          <w:rFonts w:ascii="Times New Roman" w:hAnsi="Times New Roman" w:cs="Times New Roman"/>
          <w:sz w:val="28"/>
          <w:szCs w:val="28"/>
        </w:rPr>
        <w:t>канальцевых</w:t>
      </w:r>
      <w:proofErr w:type="spellEnd"/>
      <w:r w:rsidRPr="00EB047A">
        <w:rPr>
          <w:rFonts w:ascii="Times New Roman" w:hAnsi="Times New Roman" w:cs="Times New Roman"/>
          <w:sz w:val="28"/>
          <w:szCs w:val="28"/>
        </w:rPr>
        <w:t xml:space="preserve"> эпителиальных клеток и зернистых цилиндров, описываемых как </w:t>
      </w:r>
      <w:proofErr w:type="spellStart"/>
      <w:r w:rsidRPr="00EB047A">
        <w:rPr>
          <w:rFonts w:ascii="Times New Roman" w:hAnsi="Times New Roman" w:cs="Times New Roman"/>
          <w:sz w:val="28"/>
          <w:szCs w:val="28"/>
        </w:rPr>
        <w:t>muddy</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brown</w:t>
      </w:r>
      <w:proofErr w:type="spellEnd"/>
      <w:r w:rsidRPr="00EB047A">
        <w:rPr>
          <w:rFonts w:ascii="Times New Roman" w:hAnsi="Times New Roman" w:cs="Times New Roman"/>
          <w:sz w:val="28"/>
          <w:szCs w:val="28"/>
        </w:rPr>
        <w:t>.</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Ишемический острый тубулярный некроз. Ишемическое повреждение почек и </w:t>
      </w:r>
      <w:proofErr w:type="spellStart"/>
      <w:r w:rsidRPr="00EB047A">
        <w:rPr>
          <w:rFonts w:ascii="Times New Roman" w:hAnsi="Times New Roman" w:cs="Times New Roman"/>
          <w:sz w:val="28"/>
          <w:szCs w:val="28"/>
        </w:rPr>
        <w:t>преренальное</w:t>
      </w:r>
      <w:proofErr w:type="spellEnd"/>
      <w:r w:rsidRPr="00EB047A">
        <w:rPr>
          <w:rFonts w:ascii="Times New Roman" w:hAnsi="Times New Roman" w:cs="Times New Roman"/>
          <w:sz w:val="28"/>
          <w:szCs w:val="28"/>
        </w:rPr>
        <w:t xml:space="preserve"> ОПП представляют две стадии патологического процесса, обусловленного почечным ответом на </w:t>
      </w:r>
      <w:proofErr w:type="spellStart"/>
      <w:r w:rsidRPr="00EB047A">
        <w:rPr>
          <w:rFonts w:ascii="Times New Roman" w:hAnsi="Times New Roman" w:cs="Times New Roman"/>
          <w:sz w:val="28"/>
          <w:szCs w:val="28"/>
        </w:rPr>
        <w:t>гипоперфузию</w:t>
      </w:r>
      <w:proofErr w:type="spellEnd"/>
      <w:r w:rsidRPr="00EB047A">
        <w:rPr>
          <w:rFonts w:ascii="Times New Roman" w:hAnsi="Times New Roman" w:cs="Times New Roman"/>
          <w:sz w:val="28"/>
          <w:szCs w:val="28"/>
        </w:rPr>
        <w:t xml:space="preserve">. Как мы отмечали выше, при </w:t>
      </w:r>
      <w:proofErr w:type="spellStart"/>
      <w:r w:rsidRPr="00EB047A">
        <w:rPr>
          <w:rFonts w:ascii="Times New Roman" w:hAnsi="Times New Roman" w:cs="Times New Roman"/>
          <w:sz w:val="28"/>
          <w:szCs w:val="28"/>
        </w:rPr>
        <w:t>преренальном</w:t>
      </w:r>
      <w:proofErr w:type="spellEnd"/>
      <w:r w:rsidRPr="00EB047A">
        <w:rPr>
          <w:rFonts w:ascii="Times New Roman" w:hAnsi="Times New Roman" w:cs="Times New Roman"/>
          <w:sz w:val="28"/>
          <w:szCs w:val="28"/>
        </w:rPr>
        <w:t xml:space="preserve"> ОПП </w:t>
      </w:r>
      <w:proofErr w:type="spellStart"/>
      <w:r w:rsidRPr="00EB047A">
        <w:rPr>
          <w:rFonts w:ascii="Times New Roman" w:hAnsi="Times New Roman" w:cs="Times New Roman"/>
          <w:sz w:val="28"/>
          <w:szCs w:val="28"/>
        </w:rPr>
        <w:t>гипоперфузия</w:t>
      </w:r>
      <w:proofErr w:type="spellEnd"/>
      <w:r w:rsidRPr="00EB047A">
        <w:rPr>
          <w:rFonts w:ascii="Times New Roman" w:hAnsi="Times New Roman" w:cs="Times New Roman"/>
          <w:sz w:val="28"/>
          <w:szCs w:val="28"/>
        </w:rPr>
        <w:t xml:space="preserve"> </w:t>
      </w:r>
      <w:proofErr w:type="spellStart"/>
      <w:r w:rsidRPr="00EB047A">
        <w:rPr>
          <w:rFonts w:ascii="Times New Roman" w:hAnsi="Times New Roman" w:cs="Times New Roman"/>
          <w:sz w:val="28"/>
          <w:szCs w:val="28"/>
        </w:rPr>
        <w:t>результируется</w:t>
      </w:r>
      <w:proofErr w:type="spellEnd"/>
      <w:r w:rsidRPr="00EB047A">
        <w:rPr>
          <w:rFonts w:ascii="Times New Roman" w:hAnsi="Times New Roman" w:cs="Times New Roman"/>
          <w:sz w:val="28"/>
          <w:szCs w:val="28"/>
        </w:rPr>
        <w:t xml:space="preserve"> в функциональные нарушения, которые быстро проходят при восстановлении нормальной перфузии почек. В то же время </w:t>
      </w:r>
      <w:proofErr w:type="gramStart"/>
      <w:r w:rsidRPr="00EB047A">
        <w:rPr>
          <w:rFonts w:ascii="Times New Roman" w:hAnsi="Times New Roman" w:cs="Times New Roman"/>
          <w:sz w:val="28"/>
          <w:szCs w:val="28"/>
        </w:rPr>
        <w:t>при</w:t>
      </w:r>
      <w:proofErr w:type="gramEnd"/>
      <w:r w:rsidRPr="00EB047A">
        <w:rPr>
          <w:rFonts w:ascii="Times New Roman" w:hAnsi="Times New Roman" w:cs="Times New Roman"/>
          <w:sz w:val="28"/>
          <w:szCs w:val="28"/>
        </w:rPr>
        <w:t xml:space="preserve"> тяжелой и пролонгированной </w:t>
      </w:r>
      <w:proofErr w:type="spellStart"/>
      <w:r w:rsidRPr="00EB047A">
        <w:rPr>
          <w:rFonts w:ascii="Times New Roman" w:hAnsi="Times New Roman" w:cs="Times New Roman"/>
          <w:sz w:val="28"/>
          <w:szCs w:val="28"/>
        </w:rPr>
        <w:t>гипоперфузии</w:t>
      </w:r>
      <w:proofErr w:type="spellEnd"/>
      <w:r w:rsidRPr="00EB047A">
        <w:rPr>
          <w:rFonts w:ascii="Times New Roman" w:hAnsi="Times New Roman" w:cs="Times New Roman"/>
          <w:sz w:val="28"/>
          <w:szCs w:val="28"/>
        </w:rPr>
        <w:t xml:space="preserve"> повреждаются тубулярные клетки и почечная дисфункция </w:t>
      </w:r>
      <w:proofErr w:type="spellStart"/>
      <w:r w:rsidRPr="00EB047A">
        <w:rPr>
          <w:rFonts w:ascii="Times New Roman" w:hAnsi="Times New Roman" w:cs="Times New Roman"/>
          <w:sz w:val="28"/>
          <w:szCs w:val="28"/>
        </w:rPr>
        <w:t>персистирует</w:t>
      </w:r>
      <w:proofErr w:type="spellEnd"/>
      <w:r w:rsidRPr="00EB047A">
        <w:rPr>
          <w:rFonts w:ascii="Times New Roman" w:hAnsi="Times New Roman" w:cs="Times New Roman"/>
          <w:sz w:val="28"/>
          <w:szCs w:val="28"/>
        </w:rPr>
        <w:t>, несмотря на нормализацию гемодинамики.</w:t>
      </w:r>
    </w:p>
    <w:p w:rsidR="00EB047A" w:rsidRP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Ведущими морфологическими изменениями при ОТН являются некроз и </w:t>
      </w:r>
      <w:proofErr w:type="spellStart"/>
      <w:r w:rsidRPr="00EB047A">
        <w:rPr>
          <w:rFonts w:ascii="Times New Roman" w:hAnsi="Times New Roman" w:cs="Times New Roman"/>
          <w:sz w:val="28"/>
          <w:szCs w:val="28"/>
        </w:rPr>
        <w:t>апоптоз</w:t>
      </w:r>
      <w:proofErr w:type="spellEnd"/>
      <w:r w:rsidRPr="00EB047A">
        <w:rPr>
          <w:rFonts w:ascii="Times New Roman" w:hAnsi="Times New Roman" w:cs="Times New Roman"/>
          <w:sz w:val="28"/>
          <w:szCs w:val="28"/>
        </w:rPr>
        <w:t xml:space="preserve"> тубулярных эпителиальных клеток, а также сосудистого эндотелия и активация воспалительных клеток и гуморальных активаторов.</w:t>
      </w:r>
    </w:p>
    <w:p w:rsidR="00EB047A" w:rsidRDefault="00EB047A" w:rsidP="00415D83">
      <w:pPr>
        <w:spacing w:line="360" w:lineRule="auto"/>
        <w:ind w:left="-567" w:firstLine="709"/>
        <w:jc w:val="both"/>
        <w:rPr>
          <w:rFonts w:ascii="Times New Roman" w:hAnsi="Times New Roman" w:cs="Times New Roman"/>
          <w:sz w:val="28"/>
          <w:szCs w:val="28"/>
        </w:rPr>
      </w:pPr>
      <w:r w:rsidRPr="00EB047A">
        <w:rPr>
          <w:rFonts w:ascii="Times New Roman" w:hAnsi="Times New Roman" w:cs="Times New Roman"/>
          <w:sz w:val="28"/>
          <w:szCs w:val="28"/>
        </w:rPr>
        <w:t xml:space="preserve">В патогенезе ОТН наблюдают несколько фаз. Пролонгация тяжелой </w:t>
      </w:r>
      <w:proofErr w:type="spellStart"/>
      <w:r w:rsidRPr="00EB047A">
        <w:rPr>
          <w:rFonts w:ascii="Times New Roman" w:hAnsi="Times New Roman" w:cs="Times New Roman"/>
          <w:sz w:val="28"/>
          <w:szCs w:val="28"/>
        </w:rPr>
        <w:t>гипоперфузии</w:t>
      </w:r>
      <w:proofErr w:type="spellEnd"/>
      <w:r w:rsidRPr="00EB047A">
        <w:rPr>
          <w:rFonts w:ascii="Times New Roman" w:hAnsi="Times New Roman" w:cs="Times New Roman"/>
          <w:sz w:val="28"/>
          <w:szCs w:val="28"/>
        </w:rPr>
        <w:t xml:space="preserve"> и почечной ишемии индуцируют </w:t>
      </w:r>
      <w:proofErr w:type="spellStart"/>
      <w:r w:rsidRPr="00EB047A">
        <w:rPr>
          <w:rFonts w:ascii="Times New Roman" w:hAnsi="Times New Roman" w:cs="Times New Roman"/>
          <w:sz w:val="28"/>
          <w:szCs w:val="28"/>
        </w:rPr>
        <w:t>initiating</w:t>
      </w:r>
      <w:proofErr w:type="spellEnd"/>
      <w:r w:rsidRPr="00EB047A">
        <w:rPr>
          <w:rFonts w:ascii="Times New Roman" w:hAnsi="Times New Roman" w:cs="Times New Roman"/>
          <w:sz w:val="28"/>
          <w:szCs w:val="28"/>
        </w:rPr>
        <w:t xml:space="preserve">(начальную) фазу, характеризующуюся повреждением </w:t>
      </w:r>
      <w:proofErr w:type="spellStart"/>
      <w:r w:rsidRPr="00EB047A">
        <w:rPr>
          <w:rFonts w:ascii="Times New Roman" w:hAnsi="Times New Roman" w:cs="Times New Roman"/>
          <w:sz w:val="28"/>
          <w:szCs w:val="28"/>
        </w:rPr>
        <w:t>канальцевых</w:t>
      </w:r>
      <w:proofErr w:type="spellEnd"/>
      <w:r w:rsidRPr="00EB047A">
        <w:rPr>
          <w:rFonts w:ascii="Times New Roman" w:hAnsi="Times New Roman" w:cs="Times New Roman"/>
          <w:sz w:val="28"/>
          <w:szCs w:val="28"/>
        </w:rPr>
        <w:t xml:space="preserve"> эпителиальных клеток и эндотелиальных клеток почечных сосудов. За начальной фазой следует фаза развертывания (</w:t>
      </w:r>
      <w:proofErr w:type="spellStart"/>
      <w:r w:rsidRPr="00EB047A">
        <w:rPr>
          <w:rFonts w:ascii="Times New Roman" w:hAnsi="Times New Roman" w:cs="Times New Roman"/>
          <w:sz w:val="28"/>
          <w:szCs w:val="28"/>
        </w:rPr>
        <w:t>extension</w:t>
      </w:r>
      <w:proofErr w:type="spellEnd"/>
      <w:r w:rsidRPr="00EB047A">
        <w:rPr>
          <w:rFonts w:ascii="Times New Roman" w:hAnsi="Times New Roman" w:cs="Times New Roman"/>
          <w:sz w:val="28"/>
          <w:szCs w:val="28"/>
        </w:rPr>
        <w:t xml:space="preserve">), независимая от особенностей первоначального ишемического процесса, обусловленная микроваскулярным эндотелиальным </w:t>
      </w:r>
      <w:r w:rsidRPr="00EB047A">
        <w:rPr>
          <w:rFonts w:ascii="Times New Roman" w:hAnsi="Times New Roman" w:cs="Times New Roman"/>
          <w:sz w:val="28"/>
          <w:szCs w:val="28"/>
        </w:rPr>
        <w:lastRenderedPageBreak/>
        <w:t>повреждением и активацией воспалительных путей. За этой фазой следует фаза персистенции (</w:t>
      </w:r>
      <w:proofErr w:type="spellStart"/>
      <w:r w:rsidRPr="00EB047A">
        <w:rPr>
          <w:rFonts w:ascii="Times New Roman" w:hAnsi="Times New Roman" w:cs="Times New Roman"/>
          <w:sz w:val="28"/>
          <w:szCs w:val="28"/>
        </w:rPr>
        <w:t>maintenance</w:t>
      </w:r>
      <w:proofErr w:type="spellEnd"/>
      <w:r w:rsidRPr="00EB047A">
        <w:rPr>
          <w:rFonts w:ascii="Times New Roman" w:hAnsi="Times New Roman" w:cs="Times New Roman"/>
          <w:sz w:val="28"/>
          <w:szCs w:val="28"/>
        </w:rPr>
        <w:t xml:space="preserve">), в течение которой происходит </w:t>
      </w:r>
      <w:proofErr w:type="spellStart"/>
      <w:r w:rsidRPr="00EB047A">
        <w:rPr>
          <w:rFonts w:ascii="Times New Roman" w:hAnsi="Times New Roman" w:cs="Times New Roman"/>
          <w:sz w:val="28"/>
          <w:szCs w:val="28"/>
        </w:rPr>
        <w:t>редифференцировка</w:t>
      </w:r>
      <w:proofErr w:type="spellEnd"/>
      <w:r w:rsidRPr="00EB047A">
        <w:rPr>
          <w:rFonts w:ascii="Times New Roman" w:hAnsi="Times New Roman" w:cs="Times New Roman"/>
          <w:sz w:val="28"/>
          <w:szCs w:val="28"/>
        </w:rPr>
        <w:t xml:space="preserve"> эпителиальных и эндотелиальных клеток с последующим улучшением (восстановлением) почечной функции.</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Наиболее существенные морфологические изменения при ОТН включают </w:t>
      </w:r>
      <w:proofErr w:type="spellStart"/>
      <w:r w:rsidRPr="002A60BB">
        <w:rPr>
          <w:rFonts w:ascii="Times New Roman" w:hAnsi="Times New Roman" w:cs="Times New Roman"/>
          <w:sz w:val="28"/>
          <w:szCs w:val="28"/>
        </w:rPr>
        <w:t>effacement</w:t>
      </w:r>
      <w:proofErr w:type="spellEnd"/>
      <w:r w:rsidRPr="002A60BB">
        <w:rPr>
          <w:rFonts w:ascii="Times New Roman" w:hAnsi="Times New Roman" w:cs="Times New Roman"/>
          <w:sz w:val="28"/>
          <w:szCs w:val="28"/>
        </w:rPr>
        <w:t xml:space="preserve"> (сглаживание) и потерю </w:t>
      </w:r>
      <w:proofErr w:type="spellStart"/>
      <w:r w:rsidRPr="002A60BB">
        <w:rPr>
          <w:rFonts w:ascii="Times New Roman" w:hAnsi="Times New Roman" w:cs="Times New Roman"/>
          <w:sz w:val="28"/>
          <w:szCs w:val="28"/>
        </w:rPr>
        <w:t>brush</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border</w:t>
      </w:r>
      <w:proofErr w:type="spellEnd"/>
      <w:r w:rsidRPr="002A60BB">
        <w:rPr>
          <w:rFonts w:ascii="Times New Roman" w:hAnsi="Times New Roman" w:cs="Times New Roman"/>
          <w:sz w:val="28"/>
          <w:szCs w:val="28"/>
        </w:rPr>
        <w:t xml:space="preserve">(щеточной каймы) проксимальных тубулярных клеток, </w:t>
      </w:r>
      <w:proofErr w:type="spellStart"/>
      <w:r w:rsidRPr="002A60BB">
        <w:rPr>
          <w:rFonts w:ascii="Times New Roman" w:hAnsi="Times New Roman" w:cs="Times New Roman"/>
          <w:sz w:val="28"/>
          <w:szCs w:val="28"/>
        </w:rPr>
        <w:t>patchy</w:t>
      </w:r>
      <w:proofErr w:type="spellEnd"/>
      <w:r w:rsidRPr="002A60BB">
        <w:rPr>
          <w:rFonts w:ascii="Times New Roman" w:hAnsi="Times New Roman" w:cs="Times New Roman"/>
          <w:sz w:val="28"/>
          <w:szCs w:val="28"/>
        </w:rPr>
        <w:t xml:space="preserve"> (гнездную) потерю тубулярных клеток с </w:t>
      </w:r>
      <w:proofErr w:type="spellStart"/>
      <w:r w:rsidRPr="002A60BB">
        <w:rPr>
          <w:rFonts w:ascii="Times New Roman" w:hAnsi="Times New Roman" w:cs="Times New Roman"/>
          <w:sz w:val="28"/>
          <w:szCs w:val="28"/>
        </w:rPr>
        <w:t>denudement</w:t>
      </w:r>
      <w:proofErr w:type="spellEnd"/>
      <w:r w:rsidRPr="002A60BB">
        <w:rPr>
          <w:rFonts w:ascii="Times New Roman" w:hAnsi="Times New Roman" w:cs="Times New Roman"/>
          <w:sz w:val="28"/>
          <w:szCs w:val="28"/>
        </w:rPr>
        <w:t xml:space="preserve"> (оголением) базальной мембраны и дилатацией проксимальных канальцев, формированием клеточных цилиндров в дистальных канальцах и участков клеточной регенерации, появляющихся в фазу выздоровления.</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Снижение СКФ при ОТН определяется рядом факторов, в том числе выраженной </w:t>
      </w:r>
      <w:proofErr w:type="spellStart"/>
      <w:r w:rsidRPr="002A60BB">
        <w:rPr>
          <w:rFonts w:ascii="Times New Roman" w:hAnsi="Times New Roman" w:cs="Times New Roman"/>
          <w:sz w:val="28"/>
          <w:szCs w:val="28"/>
        </w:rPr>
        <w:t>вазоконстрикцией</w:t>
      </w:r>
      <w:proofErr w:type="spellEnd"/>
      <w:r w:rsidRPr="002A60BB">
        <w:rPr>
          <w:rFonts w:ascii="Times New Roman" w:hAnsi="Times New Roman" w:cs="Times New Roman"/>
          <w:sz w:val="28"/>
          <w:szCs w:val="28"/>
        </w:rPr>
        <w:t xml:space="preserve">, обусловленной непосредственно поражением сосудистого эндотелия и опосредованно нарушением </w:t>
      </w:r>
      <w:proofErr w:type="spellStart"/>
      <w:r w:rsidRPr="002A60BB">
        <w:rPr>
          <w:rFonts w:ascii="Times New Roman" w:hAnsi="Times New Roman" w:cs="Times New Roman"/>
          <w:sz w:val="28"/>
          <w:szCs w:val="28"/>
        </w:rPr>
        <w:t>тубулогломерулярной</w:t>
      </w:r>
      <w:proofErr w:type="spellEnd"/>
      <w:r w:rsidRPr="002A60BB">
        <w:rPr>
          <w:rFonts w:ascii="Times New Roman" w:hAnsi="Times New Roman" w:cs="Times New Roman"/>
          <w:sz w:val="28"/>
          <w:szCs w:val="28"/>
        </w:rPr>
        <w:t xml:space="preserve"> обратной связи (</w:t>
      </w:r>
      <w:proofErr w:type="spellStart"/>
      <w:r w:rsidRPr="002A60BB">
        <w:rPr>
          <w:rFonts w:ascii="Times New Roman" w:hAnsi="Times New Roman" w:cs="Times New Roman"/>
          <w:sz w:val="28"/>
          <w:szCs w:val="28"/>
        </w:rPr>
        <w:t>feedback</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К факторам риска развития ишемического ОТН относят наличие предшествующего заболевания почек — ХПП, атеросклероза, сахарного диабета. Высокий риск развития ОТН — после кардиохирургических операций.</w:t>
      </w:r>
    </w:p>
    <w:p w:rsidR="002A60BB" w:rsidRPr="002A60BB" w:rsidRDefault="002A60BB" w:rsidP="00415D83">
      <w:pPr>
        <w:spacing w:line="360" w:lineRule="auto"/>
        <w:ind w:left="-567" w:firstLine="709"/>
        <w:jc w:val="both"/>
        <w:rPr>
          <w:rFonts w:ascii="Times New Roman" w:hAnsi="Times New Roman" w:cs="Times New Roman"/>
          <w:sz w:val="28"/>
          <w:szCs w:val="28"/>
        </w:rPr>
      </w:pPr>
      <w:proofErr w:type="gramStart"/>
      <w:r w:rsidRPr="002A60BB">
        <w:rPr>
          <w:rFonts w:ascii="Times New Roman" w:hAnsi="Times New Roman" w:cs="Times New Roman"/>
          <w:sz w:val="28"/>
          <w:szCs w:val="28"/>
        </w:rPr>
        <w:t>Ишемический</w:t>
      </w:r>
      <w:proofErr w:type="gramEnd"/>
      <w:r w:rsidRPr="002A60BB">
        <w:rPr>
          <w:rFonts w:ascii="Times New Roman" w:hAnsi="Times New Roman" w:cs="Times New Roman"/>
          <w:sz w:val="28"/>
          <w:szCs w:val="28"/>
        </w:rPr>
        <w:t xml:space="preserve"> ОТН может развиваться при отсутствии существенной гипотензии в случаях нарушения почечной </w:t>
      </w:r>
      <w:proofErr w:type="spellStart"/>
      <w:r w:rsidRPr="002A60BB">
        <w:rPr>
          <w:rFonts w:ascii="Times New Roman" w:hAnsi="Times New Roman" w:cs="Times New Roman"/>
          <w:sz w:val="28"/>
          <w:szCs w:val="28"/>
        </w:rPr>
        <w:t>ауторегуляции</w:t>
      </w:r>
      <w:proofErr w:type="spellEnd"/>
      <w:r w:rsidRPr="002A60BB">
        <w:rPr>
          <w:rFonts w:ascii="Times New Roman" w:hAnsi="Times New Roman" w:cs="Times New Roman"/>
          <w:sz w:val="28"/>
          <w:szCs w:val="28"/>
        </w:rPr>
        <w:t xml:space="preserve">. Этот феномен наблюдают у пожилых, при тяжелом атеросклерозе, артериальной гипертензии (АГ) и реноваскулярных поражениях или при наличии </w:t>
      </w:r>
      <w:proofErr w:type="gramStart"/>
      <w:r w:rsidRPr="002A60BB">
        <w:rPr>
          <w:rFonts w:ascii="Times New Roman" w:hAnsi="Times New Roman" w:cs="Times New Roman"/>
          <w:sz w:val="28"/>
          <w:szCs w:val="28"/>
        </w:rPr>
        <w:t>предшествующего</w:t>
      </w:r>
      <w:proofErr w:type="gramEnd"/>
      <w:r w:rsidRPr="002A60BB">
        <w:rPr>
          <w:rFonts w:ascii="Times New Roman" w:hAnsi="Times New Roman" w:cs="Times New Roman"/>
          <w:sz w:val="28"/>
          <w:szCs w:val="28"/>
        </w:rPr>
        <w:t xml:space="preserve"> ХПП. Напротив, у больных с хронической сердечной недостаточностью риск развития ишемического ОТН отчетливо повышается в связи с </w:t>
      </w:r>
      <w:proofErr w:type="spellStart"/>
      <w:r w:rsidRPr="002A60BB">
        <w:rPr>
          <w:rFonts w:ascii="Times New Roman" w:hAnsi="Times New Roman" w:cs="Times New Roman"/>
          <w:sz w:val="28"/>
          <w:szCs w:val="28"/>
        </w:rPr>
        <w:t>кардиоренальным</w:t>
      </w:r>
      <w:proofErr w:type="spellEnd"/>
      <w:r w:rsidRPr="002A60BB">
        <w:rPr>
          <w:rFonts w:ascii="Times New Roman" w:hAnsi="Times New Roman" w:cs="Times New Roman"/>
          <w:sz w:val="28"/>
          <w:szCs w:val="28"/>
        </w:rPr>
        <w:t xml:space="preserve"> рефлексом, приводящим к снижению почечного симпатического тонуса и увеличению секреции предсердного натрийуретического пептида, что предохраняет почечную перфузию, несмотря на гипотензию.</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Нефротоксический ОТН. </w:t>
      </w:r>
      <w:proofErr w:type="gramStart"/>
      <w:r w:rsidRPr="002A60BB">
        <w:rPr>
          <w:rFonts w:ascii="Times New Roman" w:hAnsi="Times New Roman" w:cs="Times New Roman"/>
          <w:sz w:val="28"/>
          <w:szCs w:val="28"/>
        </w:rPr>
        <w:t>Нефротоксический</w:t>
      </w:r>
      <w:proofErr w:type="gramEnd"/>
      <w:r w:rsidRPr="002A60BB">
        <w:rPr>
          <w:rFonts w:ascii="Times New Roman" w:hAnsi="Times New Roman" w:cs="Times New Roman"/>
          <w:sz w:val="28"/>
          <w:szCs w:val="28"/>
        </w:rPr>
        <w:t xml:space="preserve"> ОТН может быть результатом влияния как эндогенных, так и экзогенных токсинов. Эндогенные пигменты гем</w:t>
      </w:r>
      <w:proofErr w:type="gramStart"/>
      <w:r w:rsidRPr="002A60BB">
        <w:rPr>
          <w:rFonts w:ascii="Times New Roman" w:hAnsi="Times New Roman" w:cs="Times New Roman"/>
          <w:sz w:val="28"/>
          <w:szCs w:val="28"/>
        </w:rPr>
        <w:t>о-</w:t>
      </w:r>
      <w:proofErr w:type="gramEnd"/>
      <w:r w:rsidRPr="002A60BB">
        <w:rPr>
          <w:rFonts w:ascii="Times New Roman" w:hAnsi="Times New Roman" w:cs="Times New Roman"/>
          <w:sz w:val="28"/>
          <w:szCs w:val="28"/>
        </w:rPr>
        <w:t xml:space="preserve"> </w:t>
      </w:r>
      <w:r w:rsidRPr="002A60BB">
        <w:rPr>
          <w:rFonts w:ascii="Times New Roman" w:hAnsi="Times New Roman" w:cs="Times New Roman"/>
          <w:sz w:val="28"/>
          <w:szCs w:val="28"/>
        </w:rPr>
        <w:lastRenderedPageBreak/>
        <w:t xml:space="preserve">и </w:t>
      </w:r>
      <w:proofErr w:type="spellStart"/>
      <w:r w:rsidRPr="002A60BB">
        <w:rPr>
          <w:rFonts w:ascii="Times New Roman" w:hAnsi="Times New Roman" w:cs="Times New Roman"/>
          <w:sz w:val="28"/>
          <w:szCs w:val="28"/>
        </w:rPr>
        <w:t>миоглобулин</w:t>
      </w:r>
      <w:proofErr w:type="spellEnd"/>
      <w:r w:rsidRPr="002A60BB">
        <w:rPr>
          <w:rFonts w:ascii="Times New Roman" w:hAnsi="Times New Roman" w:cs="Times New Roman"/>
          <w:sz w:val="28"/>
          <w:szCs w:val="28"/>
        </w:rPr>
        <w:t xml:space="preserve"> вызывают ОТН при массивном интраваскулярном гемолизе или </w:t>
      </w:r>
      <w:proofErr w:type="spellStart"/>
      <w:r w:rsidRPr="002A60BB">
        <w:rPr>
          <w:rFonts w:ascii="Times New Roman" w:hAnsi="Times New Roman" w:cs="Times New Roman"/>
          <w:sz w:val="28"/>
          <w:szCs w:val="28"/>
        </w:rPr>
        <w:t>рабдомиолизе</w:t>
      </w:r>
      <w:proofErr w:type="spellEnd"/>
      <w:r w:rsidRPr="002A60BB">
        <w:rPr>
          <w:rFonts w:ascii="Times New Roman" w:hAnsi="Times New Roman" w:cs="Times New Roman"/>
          <w:sz w:val="28"/>
          <w:szCs w:val="28"/>
        </w:rPr>
        <w:t xml:space="preserve"> соответственно. Спектр экзогенных агентов, ассоциируемых с </w:t>
      </w:r>
      <w:proofErr w:type="gramStart"/>
      <w:r w:rsidRPr="002A60BB">
        <w:rPr>
          <w:rFonts w:ascii="Times New Roman" w:hAnsi="Times New Roman" w:cs="Times New Roman"/>
          <w:sz w:val="28"/>
          <w:szCs w:val="28"/>
        </w:rPr>
        <w:t>нефротоксическим</w:t>
      </w:r>
      <w:proofErr w:type="gramEnd"/>
      <w:r w:rsidRPr="002A60BB">
        <w:rPr>
          <w:rFonts w:ascii="Times New Roman" w:hAnsi="Times New Roman" w:cs="Times New Roman"/>
          <w:sz w:val="28"/>
          <w:szCs w:val="28"/>
        </w:rPr>
        <w:t xml:space="preserve"> ОТН, существенно изменился за последние 30–40 лет. Сегодня редкими причинами являются соли тяжелых металлов. В то же время среди причин превалируют антимикробные препараты, радиоконтрастные вещества, хемотерапевтические агенты.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Основные причины развития ренального (</w:t>
      </w:r>
      <w:proofErr w:type="spellStart"/>
      <w:r w:rsidRPr="002A60BB">
        <w:rPr>
          <w:rFonts w:ascii="Times New Roman" w:hAnsi="Times New Roman" w:cs="Times New Roman"/>
          <w:sz w:val="28"/>
          <w:szCs w:val="28"/>
        </w:rPr>
        <w:t>intrinsic</w:t>
      </w:r>
      <w:proofErr w:type="spellEnd"/>
      <w:r w:rsidRPr="002A60BB">
        <w:rPr>
          <w:rFonts w:ascii="Times New Roman" w:hAnsi="Times New Roman" w:cs="Times New Roman"/>
          <w:sz w:val="28"/>
          <w:szCs w:val="28"/>
        </w:rPr>
        <w:t>) почечного ОПП</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Поражение крупных почечных сосудов:</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— почечные артерии: тромбоз, </w:t>
      </w:r>
      <w:proofErr w:type="spellStart"/>
      <w:r w:rsidRPr="002A60BB">
        <w:rPr>
          <w:rFonts w:ascii="Times New Roman" w:hAnsi="Times New Roman" w:cs="Times New Roman"/>
          <w:sz w:val="28"/>
          <w:szCs w:val="28"/>
        </w:rPr>
        <w:t>атероэмболия</w:t>
      </w:r>
      <w:proofErr w:type="spellEnd"/>
      <w:r w:rsidRPr="002A60BB">
        <w:rPr>
          <w:rFonts w:ascii="Times New Roman" w:hAnsi="Times New Roman" w:cs="Times New Roman"/>
          <w:sz w:val="28"/>
          <w:szCs w:val="28"/>
        </w:rPr>
        <w:t xml:space="preserve">, тромбоэмболия, расслоение, </w:t>
      </w:r>
      <w:proofErr w:type="spellStart"/>
      <w:r w:rsidRPr="002A60BB">
        <w:rPr>
          <w:rFonts w:ascii="Times New Roman" w:hAnsi="Times New Roman" w:cs="Times New Roman"/>
          <w:sz w:val="28"/>
          <w:szCs w:val="28"/>
        </w:rPr>
        <w:t>васкулит</w:t>
      </w:r>
      <w:proofErr w:type="spellEnd"/>
      <w:r w:rsidRPr="002A60BB">
        <w:rPr>
          <w:rFonts w:ascii="Times New Roman" w:hAnsi="Times New Roman" w:cs="Times New Roman"/>
          <w:sz w:val="28"/>
          <w:szCs w:val="28"/>
        </w:rPr>
        <w:t xml:space="preserve"> (болезнь </w:t>
      </w:r>
      <w:proofErr w:type="spellStart"/>
      <w:r w:rsidRPr="002A60BB">
        <w:rPr>
          <w:rFonts w:ascii="Times New Roman" w:hAnsi="Times New Roman" w:cs="Times New Roman"/>
          <w:sz w:val="28"/>
          <w:szCs w:val="28"/>
        </w:rPr>
        <w:t>Такаясу</w:t>
      </w:r>
      <w:proofErr w:type="spellEnd"/>
      <w:r w:rsidRPr="002A60BB">
        <w:rPr>
          <w:rFonts w:ascii="Times New Roman" w:hAnsi="Times New Roman" w:cs="Times New Roman"/>
          <w:sz w:val="28"/>
          <w:szCs w:val="28"/>
        </w:rPr>
        <w:t xml:space="preserve">); классический узелковый </w:t>
      </w:r>
      <w:proofErr w:type="spellStart"/>
      <w:r w:rsidRPr="002A60BB">
        <w:rPr>
          <w:rFonts w:ascii="Times New Roman" w:hAnsi="Times New Roman" w:cs="Times New Roman"/>
          <w:sz w:val="28"/>
          <w:szCs w:val="28"/>
        </w:rPr>
        <w:t>полиартериит</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— почечные вены: тромбоз, компрессия.</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Поражение </w:t>
      </w:r>
      <w:proofErr w:type="spellStart"/>
      <w:r w:rsidRPr="002A60BB">
        <w:rPr>
          <w:rFonts w:ascii="Times New Roman" w:hAnsi="Times New Roman" w:cs="Times New Roman"/>
          <w:sz w:val="28"/>
          <w:szCs w:val="28"/>
        </w:rPr>
        <w:t>гломерулярного</w:t>
      </w:r>
      <w:proofErr w:type="spellEnd"/>
      <w:r w:rsidRPr="002A60BB">
        <w:rPr>
          <w:rFonts w:ascii="Times New Roman" w:hAnsi="Times New Roman" w:cs="Times New Roman"/>
          <w:sz w:val="28"/>
          <w:szCs w:val="28"/>
        </w:rPr>
        <w:t xml:space="preserve"> аппарата и микроскопического русла:</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— первичные </w:t>
      </w:r>
      <w:proofErr w:type="spellStart"/>
      <w:r w:rsidRPr="002A60BB">
        <w:rPr>
          <w:rFonts w:ascii="Times New Roman" w:hAnsi="Times New Roman" w:cs="Times New Roman"/>
          <w:sz w:val="28"/>
          <w:szCs w:val="28"/>
        </w:rPr>
        <w:t>гломерулонефриты</w:t>
      </w:r>
      <w:proofErr w:type="spellEnd"/>
      <w:r w:rsidRPr="002A60BB">
        <w:rPr>
          <w:rFonts w:ascii="Times New Roman" w:hAnsi="Times New Roman" w:cs="Times New Roman"/>
          <w:sz w:val="28"/>
          <w:szCs w:val="28"/>
        </w:rPr>
        <w:t xml:space="preserve"> (ГН): острый диффузный пролиферативный ГН (постинфекционный), </w:t>
      </w:r>
      <w:proofErr w:type="spellStart"/>
      <w:r w:rsidRPr="002A60BB">
        <w:rPr>
          <w:rFonts w:ascii="Times New Roman" w:hAnsi="Times New Roman" w:cs="Times New Roman"/>
          <w:sz w:val="28"/>
          <w:szCs w:val="28"/>
        </w:rPr>
        <w:t>мезангиокапиллярный</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гломерулонефрит</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IgA</w:t>
      </w:r>
      <w:proofErr w:type="spellEnd"/>
      <w:r w:rsidRPr="002A60BB">
        <w:rPr>
          <w:rFonts w:ascii="Times New Roman" w:hAnsi="Times New Roman" w:cs="Times New Roman"/>
          <w:sz w:val="28"/>
          <w:szCs w:val="28"/>
        </w:rPr>
        <w:t>-нефропатия, мембранозный ГН, быстропрогрессирующие (полулунные) ГН;</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— ГН при системных заболеваниях и </w:t>
      </w:r>
      <w:proofErr w:type="spellStart"/>
      <w:r w:rsidRPr="002A60BB">
        <w:rPr>
          <w:rFonts w:ascii="Times New Roman" w:hAnsi="Times New Roman" w:cs="Times New Roman"/>
          <w:sz w:val="28"/>
          <w:szCs w:val="28"/>
        </w:rPr>
        <w:t>васкулитах</w:t>
      </w:r>
      <w:proofErr w:type="spellEnd"/>
      <w:r w:rsidRPr="002A60BB">
        <w:rPr>
          <w:rFonts w:ascii="Times New Roman" w:hAnsi="Times New Roman" w:cs="Times New Roman"/>
          <w:sz w:val="28"/>
          <w:szCs w:val="28"/>
        </w:rPr>
        <w:t xml:space="preserve">: системной красной волчанке, </w:t>
      </w:r>
      <w:proofErr w:type="spellStart"/>
      <w:r w:rsidRPr="002A60BB">
        <w:rPr>
          <w:rFonts w:ascii="Times New Roman" w:hAnsi="Times New Roman" w:cs="Times New Roman"/>
          <w:sz w:val="28"/>
          <w:szCs w:val="28"/>
        </w:rPr>
        <w:t>гранулематозе</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Вегенера</w:t>
      </w:r>
      <w:proofErr w:type="spellEnd"/>
      <w:r w:rsidRPr="002A60BB">
        <w:rPr>
          <w:rFonts w:ascii="Times New Roman" w:hAnsi="Times New Roman" w:cs="Times New Roman"/>
          <w:sz w:val="28"/>
          <w:szCs w:val="28"/>
        </w:rPr>
        <w:t xml:space="preserve">, микроскопическом </w:t>
      </w:r>
      <w:proofErr w:type="spellStart"/>
      <w:r w:rsidRPr="002A60BB">
        <w:rPr>
          <w:rFonts w:ascii="Times New Roman" w:hAnsi="Times New Roman" w:cs="Times New Roman"/>
          <w:sz w:val="28"/>
          <w:szCs w:val="28"/>
        </w:rPr>
        <w:t>полиангиите</w:t>
      </w:r>
      <w:proofErr w:type="spellEnd"/>
      <w:r w:rsidRPr="002A60BB">
        <w:rPr>
          <w:rFonts w:ascii="Times New Roman" w:hAnsi="Times New Roman" w:cs="Times New Roman"/>
          <w:sz w:val="28"/>
          <w:szCs w:val="28"/>
        </w:rPr>
        <w:t xml:space="preserve">, синдроме </w:t>
      </w:r>
      <w:proofErr w:type="spellStart"/>
      <w:r w:rsidRPr="002A60BB">
        <w:rPr>
          <w:rFonts w:ascii="Times New Roman" w:hAnsi="Times New Roman" w:cs="Times New Roman"/>
          <w:sz w:val="28"/>
          <w:szCs w:val="28"/>
        </w:rPr>
        <w:t>Чарга</w:t>
      </w:r>
      <w:proofErr w:type="spellEnd"/>
      <w:r w:rsidRPr="002A60BB">
        <w:rPr>
          <w:rFonts w:ascii="Times New Roman" w:hAnsi="Times New Roman" w:cs="Times New Roman"/>
          <w:sz w:val="28"/>
          <w:szCs w:val="28"/>
        </w:rPr>
        <w:t xml:space="preserve"> — </w:t>
      </w:r>
      <w:proofErr w:type="spellStart"/>
      <w:r w:rsidRPr="002A60BB">
        <w:rPr>
          <w:rFonts w:ascii="Times New Roman" w:hAnsi="Times New Roman" w:cs="Times New Roman"/>
          <w:sz w:val="28"/>
          <w:szCs w:val="28"/>
        </w:rPr>
        <w:t>Стросса</w:t>
      </w:r>
      <w:proofErr w:type="spellEnd"/>
      <w:r w:rsidRPr="002A60BB">
        <w:rPr>
          <w:rFonts w:ascii="Times New Roman" w:hAnsi="Times New Roman" w:cs="Times New Roman"/>
          <w:sz w:val="28"/>
          <w:szCs w:val="28"/>
        </w:rPr>
        <w:t xml:space="preserve">, геморрагическом </w:t>
      </w:r>
      <w:proofErr w:type="spellStart"/>
      <w:r w:rsidRPr="002A60BB">
        <w:rPr>
          <w:rFonts w:ascii="Times New Roman" w:hAnsi="Times New Roman" w:cs="Times New Roman"/>
          <w:sz w:val="28"/>
          <w:szCs w:val="28"/>
        </w:rPr>
        <w:t>васкулите</w:t>
      </w:r>
      <w:proofErr w:type="spellEnd"/>
      <w:r w:rsidRPr="002A60BB">
        <w:rPr>
          <w:rFonts w:ascii="Times New Roman" w:hAnsi="Times New Roman" w:cs="Times New Roman"/>
          <w:sz w:val="28"/>
          <w:szCs w:val="28"/>
        </w:rPr>
        <w:t xml:space="preserve"> — пурпуре </w:t>
      </w:r>
      <w:proofErr w:type="spellStart"/>
      <w:r w:rsidRPr="002A60BB">
        <w:rPr>
          <w:rFonts w:ascii="Times New Roman" w:hAnsi="Times New Roman" w:cs="Times New Roman"/>
          <w:sz w:val="28"/>
          <w:szCs w:val="28"/>
        </w:rPr>
        <w:t>Шенлейна</w:t>
      </w:r>
      <w:proofErr w:type="spellEnd"/>
      <w:r w:rsidRPr="002A60BB">
        <w:rPr>
          <w:rFonts w:ascii="Times New Roman" w:hAnsi="Times New Roman" w:cs="Times New Roman"/>
          <w:sz w:val="28"/>
          <w:szCs w:val="28"/>
        </w:rPr>
        <w:t xml:space="preserve"> — </w:t>
      </w:r>
      <w:proofErr w:type="spellStart"/>
      <w:r w:rsidRPr="002A60BB">
        <w:rPr>
          <w:rFonts w:ascii="Times New Roman" w:hAnsi="Times New Roman" w:cs="Times New Roman"/>
          <w:sz w:val="28"/>
          <w:szCs w:val="28"/>
        </w:rPr>
        <w:t>Геноха</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криоглобулинемическом</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васкулите</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— ГН при инфекционном эндокардите;</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w:t>
      </w:r>
      <w:proofErr w:type="spellStart"/>
      <w:r w:rsidRPr="002A60BB">
        <w:rPr>
          <w:rFonts w:ascii="Times New Roman" w:hAnsi="Times New Roman" w:cs="Times New Roman"/>
          <w:sz w:val="28"/>
          <w:szCs w:val="28"/>
        </w:rPr>
        <w:t>малигнантная</w:t>
      </w:r>
      <w:proofErr w:type="spellEnd"/>
      <w:r w:rsidRPr="002A60BB">
        <w:rPr>
          <w:rFonts w:ascii="Times New Roman" w:hAnsi="Times New Roman" w:cs="Times New Roman"/>
          <w:sz w:val="28"/>
          <w:szCs w:val="28"/>
        </w:rPr>
        <w:t xml:space="preserve"> АГ;</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w:t>
      </w:r>
      <w:proofErr w:type="spellStart"/>
      <w:r w:rsidRPr="002A60BB">
        <w:rPr>
          <w:rFonts w:ascii="Times New Roman" w:hAnsi="Times New Roman" w:cs="Times New Roman"/>
          <w:sz w:val="28"/>
          <w:szCs w:val="28"/>
        </w:rPr>
        <w:t>гестоз</w:t>
      </w:r>
      <w:proofErr w:type="spellEnd"/>
      <w:r w:rsidRPr="002A60BB">
        <w:rPr>
          <w:rFonts w:ascii="Times New Roman" w:hAnsi="Times New Roman" w:cs="Times New Roman"/>
          <w:sz w:val="28"/>
          <w:szCs w:val="28"/>
        </w:rPr>
        <w:t xml:space="preserve"> беременных;</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w:t>
      </w:r>
      <w:proofErr w:type="spellStart"/>
      <w:r w:rsidRPr="002A60BB">
        <w:rPr>
          <w:rFonts w:ascii="Times New Roman" w:hAnsi="Times New Roman" w:cs="Times New Roman"/>
          <w:sz w:val="28"/>
          <w:szCs w:val="28"/>
        </w:rPr>
        <w:t>склеродермическая</w:t>
      </w:r>
      <w:proofErr w:type="spellEnd"/>
      <w:r w:rsidRPr="002A60BB">
        <w:rPr>
          <w:rFonts w:ascii="Times New Roman" w:hAnsi="Times New Roman" w:cs="Times New Roman"/>
          <w:sz w:val="28"/>
          <w:szCs w:val="28"/>
        </w:rPr>
        <w:t xml:space="preserve"> почка;</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w:t>
      </w:r>
      <w:proofErr w:type="spellStart"/>
      <w:r w:rsidRPr="002A60BB">
        <w:rPr>
          <w:rFonts w:ascii="Times New Roman" w:hAnsi="Times New Roman" w:cs="Times New Roman"/>
          <w:sz w:val="28"/>
          <w:szCs w:val="28"/>
        </w:rPr>
        <w:t>гиперкальциемия</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lastRenderedPageBreak/>
        <w:t>— лекарственные препараты;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— радиоконтрастные вещества;</w:t>
      </w:r>
    </w:p>
    <w:p w:rsidR="002A60BB" w:rsidRPr="002A60BB" w:rsidRDefault="002A60BB" w:rsidP="00415D83">
      <w:pPr>
        <w:spacing w:line="360" w:lineRule="auto"/>
        <w:ind w:left="-567" w:firstLine="709"/>
        <w:jc w:val="both"/>
        <w:rPr>
          <w:rFonts w:ascii="Times New Roman" w:hAnsi="Times New Roman" w:cs="Times New Roman"/>
          <w:sz w:val="28"/>
          <w:szCs w:val="28"/>
        </w:rPr>
      </w:pPr>
      <w:proofErr w:type="gramStart"/>
      <w:r w:rsidRPr="002A60BB">
        <w:rPr>
          <w:rFonts w:ascii="Times New Roman" w:hAnsi="Times New Roman" w:cs="Times New Roman"/>
          <w:sz w:val="28"/>
          <w:szCs w:val="28"/>
        </w:rPr>
        <w:t xml:space="preserve">— гематологические: </w:t>
      </w:r>
      <w:proofErr w:type="spellStart"/>
      <w:r w:rsidRPr="002A60BB">
        <w:rPr>
          <w:rFonts w:ascii="Times New Roman" w:hAnsi="Times New Roman" w:cs="Times New Roman"/>
          <w:sz w:val="28"/>
          <w:szCs w:val="28"/>
        </w:rPr>
        <w:t>гемолитико</w:t>
      </w:r>
      <w:proofErr w:type="spellEnd"/>
      <w:r w:rsidRPr="002A60BB">
        <w:rPr>
          <w:rFonts w:ascii="Times New Roman" w:hAnsi="Times New Roman" w:cs="Times New Roman"/>
          <w:sz w:val="28"/>
          <w:szCs w:val="28"/>
        </w:rPr>
        <w:t>-уремический синдром (тромботическая тромбоцитопеническая пурпура), диссеминированная интраваскулярная коагуляция, синдром повышенной вязкости.</w:t>
      </w:r>
      <w:proofErr w:type="gramEnd"/>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Патологические состояния, характеризующиеся преимущественным поражением канальцев (часто с развитием ОТН):</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— ишемия, обусловленная </w:t>
      </w:r>
      <w:proofErr w:type="gramStart"/>
      <w:r w:rsidRPr="002A60BB">
        <w:rPr>
          <w:rFonts w:ascii="Times New Roman" w:hAnsi="Times New Roman" w:cs="Times New Roman"/>
          <w:sz w:val="28"/>
          <w:szCs w:val="28"/>
        </w:rPr>
        <w:t>почечной</w:t>
      </w:r>
      <w:proofErr w:type="gram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гипоперфузией</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— экзогенные токсины: антибиотики, противоопухолевые препараты, радиоконтрастные вещества, НПВП, диуретики, a-</w:t>
      </w:r>
      <w:proofErr w:type="spellStart"/>
      <w:r w:rsidRPr="002A60BB">
        <w:rPr>
          <w:rFonts w:ascii="Times New Roman" w:hAnsi="Times New Roman" w:cs="Times New Roman"/>
          <w:sz w:val="28"/>
          <w:szCs w:val="28"/>
        </w:rPr>
        <w:t>метилдопа</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аллопуринол</w:t>
      </w:r>
      <w:proofErr w:type="spell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азатиоприн</w:t>
      </w:r>
      <w:proofErr w:type="spellEnd"/>
      <w:r w:rsidRPr="002A60BB">
        <w:rPr>
          <w:rFonts w:ascii="Times New Roman" w:hAnsi="Times New Roman" w:cs="Times New Roman"/>
          <w:sz w:val="28"/>
          <w:szCs w:val="28"/>
        </w:rPr>
        <w:t xml:space="preserve"> и др.;</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— эндогенные токсины (миоглобин, гемоглобин, мочевая кислота, легкие цепи миеломы).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Острые пораж</w:t>
      </w:r>
      <w:r>
        <w:rPr>
          <w:rFonts w:ascii="Times New Roman" w:hAnsi="Times New Roman" w:cs="Times New Roman"/>
          <w:sz w:val="28"/>
          <w:szCs w:val="28"/>
        </w:rPr>
        <w:t>ения интерстициального аппарата</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— аллергический интерстициальный нефрит (антибиотики, НПВП и др.);</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— инфекции (вирусы, бактерии, грибы);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— острая клеточная реакция отторжения почечного трансплантата;</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— инфильтративные процессы (</w:t>
      </w:r>
      <w:proofErr w:type="spellStart"/>
      <w:r w:rsidRPr="002A60BB">
        <w:rPr>
          <w:rFonts w:ascii="Times New Roman" w:hAnsi="Times New Roman" w:cs="Times New Roman"/>
          <w:sz w:val="28"/>
          <w:szCs w:val="28"/>
        </w:rPr>
        <w:t>лимфомы</w:t>
      </w:r>
      <w:proofErr w:type="spellEnd"/>
      <w:r w:rsidRPr="002A60BB">
        <w:rPr>
          <w:rFonts w:ascii="Times New Roman" w:hAnsi="Times New Roman" w:cs="Times New Roman"/>
          <w:sz w:val="28"/>
          <w:szCs w:val="28"/>
        </w:rPr>
        <w:t xml:space="preserve">, лейкемия, </w:t>
      </w:r>
      <w:proofErr w:type="spellStart"/>
      <w:r w:rsidRPr="002A60BB">
        <w:rPr>
          <w:rFonts w:ascii="Times New Roman" w:hAnsi="Times New Roman" w:cs="Times New Roman"/>
          <w:sz w:val="28"/>
          <w:szCs w:val="28"/>
        </w:rPr>
        <w:t>саркоидоз</w:t>
      </w:r>
      <w:proofErr w:type="spellEnd"/>
      <w:r w:rsidRPr="002A60BB">
        <w:rPr>
          <w:rFonts w:ascii="Times New Roman" w:hAnsi="Times New Roman" w:cs="Times New Roman"/>
          <w:sz w:val="28"/>
          <w:szCs w:val="28"/>
        </w:rPr>
        <w:t>).</w:t>
      </w:r>
    </w:p>
    <w:p w:rsidR="002A60BB" w:rsidRPr="002A60BB" w:rsidRDefault="00EE0F1C" w:rsidP="00415D83">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4</w:t>
      </w:r>
      <w:r w:rsidR="002A60BB" w:rsidRPr="002A60BB">
        <w:rPr>
          <w:rFonts w:ascii="Times New Roman" w:hAnsi="Times New Roman" w:cs="Times New Roman"/>
          <w:b/>
          <w:sz w:val="28"/>
          <w:szCs w:val="28"/>
        </w:rPr>
        <w:t xml:space="preserve">. </w:t>
      </w:r>
      <w:proofErr w:type="spellStart"/>
      <w:r w:rsidR="002A60BB" w:rsidRPr="002A60BB">
        <w:rPr>
          <w:rFonts w:ascii="Times New Roman" w:hAnsi="Times New Roman" w:cs="Times New Roman"/>
          <w:b/>
          <w:sz w:val="28"/>
          <w:szCs w:val="28"/>
        </w:rPr>
        <w:t>Постренальное</w:t>
      </w:r>
      <w:proofErr w:type="spellEnd"/>
      <w:r w:rsidR="002A60BB" w:rsidRPr="002A60BB">
        <w:rPr>
          <w:rFonts w:ascii="Times New Roman" w:hAnsi="Times New Roman" w:cs="Times New Roman"/>
          <w:b/>
          <w:sz w:val="28"/>
          <w:szCs w:val="28"/>
        </w:rPr>
        <w:t xml:space="preserve"> ОПП</w:t>
      </w:r>
    </w:p>
    <w:p w:rsidR="002A60BB" w:rsidRPr="002A60BB" w:rsidRDefault="002A60BB" w:rsidP="00415D83">
      <w:pPr>
        <w:spacing w:line="360" w:lineRule="auto"/>
        <w:ind w:left="-567" w:firstLine="709"/>
        <w:jc w:val="both"/>
        <w:rPr>
          <w:rFonts w:ascii="Times New Roman" w:hAnsi="Times New Roman" w:cs="Times New Roman"/>
          <w:sz w:val="28"/>
          <w:szCs w:val="28"/>
        </w:rPr>
      </w:pPr>
      <w:proofErr w:type="spellStart"/>
      <w:r w:rsidRPr="002A60BB">
        <w:rPr>
          <w:rFonts w:ascii="Times New Roman" w:hAnsi="Times New Roman" w:cs="Times New Roman"/>
          <w:sz w:val="28"/>
          <w:szCs w:val="28"/>
        </w:rPr>
        <w:t>Постренальное</w:t>
      </w:r>
      <w:proofErr w:type="spellEnd"/>
      <w:r w:rsidRPr="002A60BB">
        <w:rPr>
          <w:rFonts w:ascii="Times New Roman" w:hAnsi="Times New Roman" w:cs="Times New Roman"/>
          <w:sz w:val="28"/>
          <w:szCs w:val="28"/>
        </w:rPr>
        <w:t xml:space="preserve"> ОПП является результатом обструкции мочевыделительной системы (МВС), которая может иметь место на уровне мочевого пузыря или уретры (обструкция нижних отделов МВС) или на уровне мочеточников и почек (обструкция верхних отделов МВС). ОПП на уровне верхних отделов МВС должна быть билатеральной; при односторонней обструкции синдром ОПП обычно не развивается при сохранной функции контралатеральной почки.</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lastRenderedPageBreak/>
        <w:t xml:space="preserve">Основные причины, обусловливающие развитие </w:t>
      </w:r>
      <w:proofErr w:type="spellStart"/>
      <w:r w:rsidRPr="002A60BB">
        <w:rPr>
          <w:rFonts w:ascii="Times New Roman" w:hAnsi="Times New Roman" w:cs="Times New Roman"/>
          <w:sz w:val="28"/>
          <w:szCs w:val="28"/>
        </w:rPr>
        <w:t>постренального</w:t>
      </w:r>
      <w:proofErr w:type="spellEnd"/>
      <w:r w:rsidRPr="002A60BB">
        <w:rPr>
          <w:rFonts w:ascii="Times New Roman" w:hAnsi="Times New Roman" w:cs="Times New Roman"/>
          <w:sz w:val="28"/>
          <w:szCs w:val="28"/>
        </w:rPr>
        <w:t xml:space="preserve"> ОПП</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Верхние отделы МВС (билатеральная обструкция или обструкция единственной почки):</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— нефролитиаз;</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— папиллярный некроз;</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— тромбы;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— прорастающая карцинома почки;</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w:t>
      </w:r>
      <w:proofErr w:type="spellStart"/>
      <w:r w:rsidRPr="002A60BB">
        <w:rPr>
          <w:rFonts w:ascii="Times New Roman" w:hAnsi="Times New Roman" w:cs="Times New Roman"/>
          <w:sz w:val="28"/>
          <w:szCs w:val="28"/>
        </w:rPr>
        <w:t>ретроперитонеальная</w:t>
      </w:r>
      <w:proofErr w:type="spellEnd"/>
      <w:r w:rsidRPr="002A60BB">
        <w:rPr>
          <w:rFonts w:ascii="Times New Roman" w:hAnsi="Times New Roman" w:cs="Times New Roman"/>
          <w:sz w:val="28"/>
          <w:szCs w:val="28"/>
        </w:rPr>
        <w:t xml:space="preserve"> опухоль;</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w:t>
      </w:r>
      <w:proofErr w:type="spellStart"/>
      <w:r w:rsidRPr="002A60BB">
        <w:rPr>
          <w:rFonts w:ascii="Times New Roman" w:hAnsi="Times New Roman" w:cs="Times New Roman"/>
          <w:sz w:val="28"/>
          <w:szCs w:val="28"/>
        </w:rPr>
        <w:t>ретроперитонеальный</w:t>
      </w:r>
      <w:proofErr w:type="spellEnd"/>
      <w:r w:rsidRPr="002A60BB">
        <w:rPr>
          <w:rFonts w:ascii="Times New Roman" w:hAnsi="Times New Roman" w:cs="Times New Roman"/>
          <w:sz w:val="28"/>
          <w:szCs w:val="28"/>
        </w:rPr>
        <w:t xml:space="preserve"> фиброз;</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— эндометриоз.</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Нижние отделы МВС:</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— мочевой пузырь: нейрогенный мочевой пузырь; карцинома мочевого пузыря; тромбы; конкременты;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— уретра: стриктуры; фимоз; конкременты.</w:t>
      </w:r>
    </w:p>
    <w:p w:rsidR="002A60BB" w:rsidRPr="002A60BB" w:rsidRDefault="002A60BB" w:rsidP="00415D83">
      <w:pPr>
        <w:spacing w:line="360" w:lineRule="auto"/>
        <w:ind w:left="-567" w:firstLine="709"/>
        <w:jc w:val="both"/>
        <w:rPr>
          <w:rFonts w:ascii="Times New Roman" w:hAnsi="Times New Roman" w:cs="Times New Roman"/>
          <w:sz w:val="28"/>
          <w:szCs w:val="28"/>
        </w:rPr>
      </w:pPr>
      <w:proofErr w:type="spellStart"/>
      <w:r w:rsidRPr="002A60BB">
        <w:rPr>
          <w:rFonts w:ascii="Times New Roman" w:hAnsi="Times New Roman" w:cs="Times New Roman"/>
          <w:sz w:val="28"/>
          <w:szCs w:val="28"/>
        </w:rPr>
        <w:t>Постренальное</w:t>
      </w:r>
      <w:proofErr w:type="spellEnd"/>
      <w:r w:rsidRPr="002A60BB">
        <w:rPr>
          <w:rFonts w:ascii="Times New Roman" w:hAnsi="Times New Roman" w:cs="Times New Roman"/>
          <w:sz w:val="28"/>
          <w:szCs w:val="28"/>
        </w:rPr>
        <w:t xml:space="preserve"> ОПП может иметь </w:t>
      </w:r>
      <w:proofErr w:type="gramStart"/>
      <w:r w:rsidRPr="002A60BB">
        <w:rPr>
          <w:rFonts w:ascii="Times New Roman" w:hAnsi="Times New Roman" w:cs="Times New Roman"/>
          <w:sz w:val="28"/>
          <w:szCs w:val="28"/>
        </w:rPr>
        <w:t>место</w:t>
      </w:r>
      <w:proofErr w:type="gramEnd"/>
      <w:r w:rsidRPr="002A60BB">
        <w:rPr>
          <w:rFonts w:ascii="Times New Roman" w:hAnsi="Times New Roman" w:cs="Times New Roman"/>
          <w:sz w:val="28"/>
          <w:szCs w:val="28"/>
        </w:rPr>
        <w:t xml:space="preserve"> как при полной, так и при частичной обструкции. В первом случае наблюдают анурию, во втором — различные </w:t>
      </w:r>
      <w:proofErr w:type="spellStart"/>
      <w:r w:rsidRPr="002A60BB">
        <w:rPr>
          <w:rFonts w:ascii="Times New Roman" w:hAnsi="Times New Roman" w:cs="Times New Roman"/>
          <w:sz w:val="28"/>
          <w:szCs w:val="28"/>
        </w:rPr>
        <w:t>дизурические</w:t>
      </w:r>
      <w:proofErr w:type="spellEnd"/>
      <w:r w:rsidRPr="002A60BB">
        <w:rPr>
          <w:rFonts w:ascii="Times New Roman" w:hAnsi="Times New Roman" w:cs="Times New Roman"/>
          <w:sz w:val="28"/>
          <w:szCs w:val="28"/>
        </w:rPr>
        <w:t xml:space="preserve"> явления (частые мочеиспускания, ложные позывы, </w:t>
      </w:r>
      <w:proofErr w:type="spellStart"/>
      <w:r w:rsidRPr="002A60BB">
        <w:rPr>
          <w:rFonts w:ascii="Times New Roman" w:hAnsi="Times New Roman" w:cs="Times New Roman"/>
          <w:sz w:val="28"/>
          <w:szCs w:val="28"/>
        </w:rPr>
        <w:t>никтурию</w:t>
      </w:r>
      <w:proofErr w:type="spellEnd"/>
      <w:r w:rsidRPr="002A60BB">
        <w:rPr>
          <w:rFonts w:ascii="Times New Roman" w:hAnsi="Times New Roman" w:cs="Times New Roman"/>
          <w:sz w:val="28"/>
          <w:szCs w:val="28"/>
        </w:rPr>
        <w:t xml:space="preserve">, ощущение неполного опорожнения мочевого пузыря). Частичная обструкция может протекать с </w:t>
      </w:r>
      <w:proofErr w:type="spellStart"/>
      <w:r w:rsidRPr="002A60BB">
        <w:rPr>
          <w:rFonts w:ascii="Times New Roman" w:hAnsi="Times New Roman" w:cs="Times New Roman"/>
          <w:sz w:val="28"/>
          <w:szCs w:val="28"/>
        </w:rPr>
        <w:t>олигурией</w:t>
      </w:r>
      <w:proofErr w:type="spellEnd"/>
      <w:r w:rsidRPr="002A60BB">
        <w:rPr>
          <w:rFonts w:ascii="Times New Roman" w:hAnsi="Times New Roman" w:cs="Times New Roman"/>
          <w:sz w:val="28"/>
          <w:szCs w:val="28"/>
        </w:rPr>
        <w:t xml:space="preserve"> (в части случаев суточное количество мочи может существенно не изменяться). Клинические симптомы могут включать гематурию (превалируют неизмененные эритроциты), боль в пояснице или во фланках живота, почечные колики и др.</w:t>
      </w:r>
    </w:p>
    <w:p w:rsid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Диагностика </w:t>
      </w:r>
      <w:proofErr w:type="spellStart"/>
      <w:r w:rsidRPr="002A60BB">
        <w:rPr>
          <w:rFonts w:ascii="Times New Roman" w:hAnsi="Times New Roman" w:cs="Times New Roman"/>
          <w:sz w:val="28"/>
          <w:szCs w:val="28"/>
        </w:rPr>
        <w:t>постренального</w:t>
      </w:r>
      <w:proofErr w:type="spellEnd"/>
      <w:r w:rsidRPr="002A60BB">
        <w:rPr>
          <w:rFonts w:ascii="Times New Roman" w:hAnsi="Times New Roman" w:cs="Times New Roman"/>
          <w:sz w:val="28"/>
          <w:szCs w:val="28"/>
        </w:rPr>
        <w:t xml:space="preserve"> ОПП базируется на результатах опроса, ультразвукового исследования и/или компьютерной томографии, изотопной </w:t>
      </w:r>
      <w:proofErr w:type="spellStart"/>
      <w:r w:rsidRPr="002A60BB">
        <w:rPr>
          <w:rFonts w:ascii="Times New Roman" w:hAnsi="Times New Roman" w:cs="Times New Roman"/>
          <w:sz w:val="28"/>
          <w:szCs w:val="28"/>
        </w:rPr>
        <w:t>ренографии</w:t>
      </w:r>
      <w:proofErr w:type="spellEnd"/>
      <w:r w:rsidRPr="002A60BB">
        <w:rPr>
          <w:rFonts w:ascii="Times New Roman" w:hAnsi="Times New Roman" w:cs="Times New Roman"/>
          <w:sz w:val="28"/>
          <w:szCs w:val="28"/>
        </w:rPr>
        <w:t>.</w:t>
      </w:r>
    </w:p>
    <w:p w:rsidR="002A60BB" w:rsidRPr="002A60BB" w:rsidRDefault="00EE0F1C" w:rsidP="00415D83">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2A60BB" w:rsidRPr="002A60BB">
        <w:rPr>
          <w:rFonts w:ascii="Times New Roman" w:hAnsi="Times New Roman" w:cs="Times New Roman"/>
          <w:b/>
          <w:sz w:val="28"/>
          <w:szCs w:val="28"/>
        </w:rPr>
        <w:t xml:space="preserve">. Диагностика ОПП </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Большую роль в диагностике ОПП играет общий осмотр и сбор анамнеза, которые помогают в уточнении причины острого повреждения почек.</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Биохимическое исследование крови</w:t>
      </w:r>
      <w:r>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Pr="002A60BB">
        <w:rPr>
          <w:rFonts w:ascii="Times New Roman" w:hAnsi="Times New Roman" w:cs="Times New Roman"/>
          <w:sz w:val="28"/>
          <w:szCs w:val="28"/>
        </w:rPr>
        <w:t xml:space="preserve">Мочевина и </w:t>
      </w:r>
      <w:proofErr w:type="spellStart"/>
      <w:r w:rsidRPr="002A60BB">
        <w:rPr>
          <w:rFonts w:ascii="Times New Roman" w:hAnsi="Times New Roman" w:cs="Times New Roman"/>
          <w:sz w:val="28"/>
          <w:szCs w:val="28"/>
        </w:rPr>
        <w:t>креатинин</w:t>
      </w:r>
      <w:proofErr w:type="spellEnd"/>
      <w:r w:rsidRPr="002A60BB">
        <w:rPr>
          <w:rFonts w:ascii="Times New Roman" w:hAnsi="Times New Roman" w:cs="Times New Roman"/>
          <w:sz w:val="28"/>
          <w:szCs w:val="28"/>
        </w:rPr>
        <w:t>. Повышение концентрации указывает на ОПП.</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Pr="002A60BB">
        <w:rPr>
          <w:rFonts w:ascii="Times New Roman" w:hAnsi="Times New Roman" w:cs="Times New Roman"/>
          <w:sz w:val="28"/>
          <w:szCs w:val="28"/>
        </w:rPr>
        <w:t xml:space="preserve">Калий. При </w:t>
      </w:r>
      <w:proofErr w:type="gramStart"/>
      <w:r w:rsidRPr="002A60BB">
        <w:rPr>
          <w:rFonts w:ascii="Times New Roman" w:hAnsi="Times New Roman" w:cs="Times New Roman"/>
          <w:sz w:val="28"/>
          <w:szCs w:val="28"/>
        </w:rPr>
        <w:t>тяжелом</w:t>
      </w:r>
      <w:proofErr w:type="gramEnd"/>
      <w:r w:rsidRPr="002A60BB">
        <w:rPr>
          <w:rFonts w:ascii="Times New Roman" w:hAnsi="Times New Roman" w:cs="Times New Roman"/>
          <w:sz w:val="28"/>
          <w:szCs w:val="28"/>
        </w:rPr>
        <w:t xml:space="preserve"> ОПП может значительно повышаться, что представляет опасность и требует немедленного вмешательства.</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2A60BB">
        <w:rPr>
          <w:rFonts w:ascii="Times New Roman" w:hAnsi="Times New Roman" w:cs="Times New Roman"/>
          <w:sz w:val="28"/>
          <w:szCs w:val="28"/>
        </w:rPr>
        <w:t>pH</w:t>
      </w:r>
      <w:proofErr w:type="spellEnd"/>
      <w:r w:rsidRPr="002A60BB">
        <w:rPr>
          <w:rFonts w:ascii="Times New Roman" w:hAnsi="Times New Roman" w:cs="Times New Roman"/>
          <w:sz w:val="28"/>
          <w:szCs w:val="28"/>
        </w:rPr>
        <w:t>. Оценка необходима для диагностики метаболического ацидоза вследствие нарушения почечного кислотно-щелочного равновесия.</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2A60BB">
        <w:rPr>
          <w:rFonts w:ascii="Times New Roman" w:hAnsi="Times New Roman" w:cs="Times New Roman"/>
          <w:sz w:val="28"/>
          <w:szCs w:val="28"/>
        </w:rPr>
        <w:t>Лактатдегидрогеназа</w:t>
      </w:r>
      <w:proofErr w:type="spellEnd"/>
      <w:r w:rsidRPr="002A60BB">
        <w:rPr>
          <w:rFonts w:ascii="Times New Roman" w:hAnsi="Times New Roman" w:cs="Times New Roman"/>
          <w:sz w:val="28"/>
          <w:szCs w:val="28"/>
        </w:rPr>
        <w:t>. Резкое повышение имеет место при инфаркте почки.</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2A60BB">
        <w:rPr>
          <w:rFonts w:ascii="Times New Roman" w:hAnsi="Times New Roman" w:cs="Times New Roman"/>
          <w:sz w:val="28"/>
          <w:szCs w:val="28"/>
        </w:rPr>
        <w:t>Креатинфосфокиназа</w:t>
      </w:r>
      <w:proofErr w:type="spellEnd"/>
      <w:r w:rsidRPr="002A60BB">
        <w:rPr>
          <w:rFonts w:ascii="Times New Roman" w:hAnsi="Times New Roman" w:cs="Times New Roman"/>
          <w:sz w:val="28"/>
          <w:szCs w:val="28"/>
        </w:rPr>
        <w:t xml:space="preserve">. Резкое повышение активности фермента (в десятки раз) наблюдается при </w:t>
      </w:r>
      <w:proofErr w:type="spellStart"/>
      <w:r w:rsidRPr="002A60BB">
        <w:rPr>
          <w:rFonts w:ascii="Times New Roman" w:hAnsi="Times New Roman" w:cs="Times New Roman"/>
          <w:sz w:val="28"/>
          <w:szCs w:val="28"/>
        </w:rPr>
        <w:t>рабдомиолизе</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Pr="002A60BB">
        <w:rPr>
          <w:rFonts w:ascii="Times New Roman" w:hAnsi="Times New Roman" w:cs="Times New Roman"/>
          <w:sz w:val="28"/>
          <w:szCs w:val="28"/>
        </w:rPr>
        <w:t>Электрофорез плазмы. Часть множественного</w:t>
      </w:r>
      <w:r>
        <w:rPr>
          <w:rFonts w:ascii="Times New Roman" w:hAnsi="Times New Roman" w:cs="Times New Roman"/>
          <w:sz w:val="28"/>
          <w:szCs w:val="28"/>
        </w:rPr>
        <w:t xml:space="preserve"> скрининга на </w:t>
      </w:r>
      <w:proofErr w:type="spellStart"/>
      <w:r>
        <w:rPr>
          <w:rFonts w:ascii="Times New Roman" w:hAnsi="Times New Roman" w:cs="Times New Roman"/>
          <w:sz w:val="28"/>
          <w:szCs w:val="28"/>
        </w:rPr>
        <w:t>миеломную</w:t>
      </w:r>
      <w:proofErr w:type="spellEnd"/>
      <w:r>
        <w:rPr>
          <w:rFonts w:ascii="Times New Roman" w:hAnsi="Times New Roman" w:cs="Times New Roman"/>
          <w:sz w:val="28"/>
          <w:szCs w:val="28"/>
        </w:rPr>
        <w:t xml:space="preserve"> болезнь.</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Гематологическое исследование</w:t>
      </w:r>
      <w:r>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2A60BB">
        <w:rPr>
          <w:rFonts w:ascii="Times New Roman" w:hAnsi="Times New Roman" w:cs="Times New Roman"/>
          <w:sz w:val="28"/>
          <w:szCs w:val="28"/>
        </w:rPr>
        <w:t>Эозинофилия</w:t>
      </w:r>
      <w:proofErr w:type="spellEnd"/>
      <w:r w:rsidRPr="002A60BB">
        <w:rPr>
          <w:rFonts w:ascii="Times New Roman" w:hAnsi="Times New Roman" w:cs="Times New Roman"/>
          <w:sz w:val="28"/>
          <w:szCs w:val="28"/>
        </w:rPr>
        <w:t xml:space="preserve"> и повышение СОЭ могут свидетельствовать о </w:t>
      </w:r>
      <w:proofErr w:type="spellStart"/>
      <w:r w:rsidRPr="002A60BB">
        <w:rPr>
          <w:rFonts w:ascii="Times New Roman" w:hAnsi="Times New Roman" w:cs="Times New Roman"/>
          <w:sz w:val="28"/>
          <w:szCs w:val="28"/>
        </w:rPr>
        <w:t>васкулите</w:t>
      </w:r>
      <w:proofErr w:type="spellEnd"/>
      <w:r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Pr="002A60BB">
        <w:rPr>
          <w:rFonts w:ascii="Times New Roman" w:hAnsi="Times New Roman" w:cs="Times New Roman"/>
          <w:sz w:val="28"/>
          <w:szCs w:val="28"/>
        </w:rPr>
        <w:t>Фрагментированные клетки красной крови и/или тромбоцитопения указывают на внутрисосудистый гемолиз вследствие прогрессирующей гипертензии или гемолитического уремического синдрома.</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Мазок крови</w:t>
      </w:r>
      <w:r w:rsidR="00415D83">
        <w:rPr>
          <w:rFonts w:ascii="Times New Roman" w:hAnsi="Times New Roman" w:cs="Times New Roman"/>
          <w:sz w:val="28"/>
          <w:szCs w:val="28"/>
        </w:rPr>
        <w:t xml:space="preserve"> п</w:t>
      </w:r>
      <w:r w:rsidRPr="002A60BB">
        <w:rPr>
          <w:rFonts w:ascii="Times New Roman" w:hAnsi="Times New Roman" w:cs="Times New Roman"/>
          <w:sz w:val="28"/>
          <w:szCs w:val="28"/>
        </w:rPr>
        <w:t xml:space="preserve">озволяет увидеть </w:t>
      </w:r>
      <w:proofErr w:type="spellStart"/>
      <w:r w:rsidRPr="002A60BB">
        <w:rPr>
          <w:rFonts w:ascii="Times New Roman" w:hAnsi="Times New Roman" w:cs="Times New Roman"/>
          <w:sz w:val="28"/>
          <w:szCs w:val="28"/>
        </w:rPr>
        <w:t>шистоциты</w:t>
      </w:r>
      <w:proofErr w:type="spellEnd"/>
      <w:r w:rsidRPr="002A60BB">
        <w:rPr>
          <w:rFonts w:ascii="Times New Roman" w:hAnsi="Times New Roman" w:cs="Times New Roman"/>
          <w:sz w:val="28"/>
          <w:szCs w:val="28"/>
        </w:rPr>
        <w:t xml:space="preserve"> (гемолитический уремический синдром), «монетные столбики» (при множественной миеломе) или большое количество малярийных плазмодиев.</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Иммунология</w:t>
      </w:r>
      <w:r w:rsidR="00415D83">
        <w:rPr>
          <w:rFonts w:ascii="Times New Roman" w:hAnsi="Times New Roman" w:cs="Times New Roman"/>
          <w:sz w:val="28"/>
          <w:szCs w:val="28"/>
        </w:rPr>
        <w:t>:</w:t>
      </w:r>
    </w:p>
    <w:p w:rsidR="002A60BB" w:rsidRPr="002A60BB" w:rsidRDefault="00415D83"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002A60BB" w:rsidRPr="002A60BB">
        <w:rPr>
          <w:rFonts w:ascii="Times New Roman" w:hAnsi="Times New Roman" w:cs="Times New Roman"/>
          <w:sz w:val="28"/>
          <w:szCs w:val="28"/>
        </w:rPr>
        <w:t xml:space="preserve">Определение компонентов комплемента, </w:t>
      </w:r>
      <w:proofErr w:type="spellStart"/>
      <w:r w:rsidR="002A60BB" w:rsidRPr="002A60BB">
        <w:rPr>
          <w:rFonts w:ascii="Times New Roman" w:hAnsi="Times New Roman" w:cs="Times New Roman"/>
          <w:sz w:val="28"/>
          <w:szCs w:val="28"/>
        </w:rPr>
        <w:t>аутоантител</w:t>
      </w:r>
      <w:proofErr w:type="spellEnd"/>
      <w:r w:rsidR="002A60BB" w:rsidRPr="002A60BB">
        <w:rPr>
          <w:rFonts w:ascii="Times New Roman" w:hAnsi="Times New Roman" w:cs="Times New Roman"/>
          <w:sz w:val="28"/>
          <w:szCs w:val="28"/>
        </w:rPr>
        <w:t xml:space="preserve"> и </w:t>
      </w:r>
      <w:proofErr w:type="spellStart"/>
      <w:r w:rsidR="002A60BB" w:rsidRPr="002A60BB">
        <w:rPr>
          <w:rFonts w:ascii="Times New Roman" w:hAnsi="Times New Roman" w:cs="Times New Roman"/>
          <w:sz w:val="28"/>
          <w:szCs w:val="28"/>
        </w:rPr>
        <w:t>криоглобулинов</w:t>
      </w:r>
      <w:proofErr w:type="spellEnd"/>
      <w:r w:rsidR="002A60BB" w:rsidRPr="002A60BB">
        <w:rPr>
          <w:rFonts w:ascii="Times New Roman" w:hAnsi="Times New Roman" w:cs="Times New Roman"/>
          <w:sz w:val="28"/>
          <w:szCs w:val="28"/>
        </w:rPr>
        <w:t>.</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lastRenderedPageBreak/>
        <w:t>Биохимическое исследование мочи</w:t>
      </w:r>
      <w:r w:rsidR="00415D83">
        <w:rPr>
          <w:rFonts w:ascii="Times New Roman" w:hAnsi="Times New Roman" w:cs="Times New Roman"/>
          <w:sz w:val="28"/>
          <w:szCs w:val="28"/>
        </w:rPr>
        <w:t>:</w:t>
      </w:r>
    </w:p>
    <w:p w:rsidR="002A60BB" w:rsidRPr="002A60BB" w:rsidRDefault="00415D83"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002A60BB" w:rsidRPr="002A60BB">
        <w:rPr>
          <w:rFonts w:ascii="Times New Roman" w:hAnsi="Times New Roman" w:cs="Times New Roman"/>
          <w:sz w:val="28"/>
          <w:szCs w:val="28"/>
        </w:rPr>
        <w:t xml:space="preserve">Измерение суточного клиренса </w:t>
      </w:r>
      <w:proofErr w:type="spellStart"/>
      <w:r w:rsidR="002A60BB" w:rsidRPr="002A60BB">
        <w:rPr>
          <w:rFonts w:ascii="Times New Roman" w:hAnsi="Times New Roman" w:cs="Times New Roman"/>
          <w:sz w:val="28"/>
          <w:szCs w:val="28"/>
        </w:rPr>
        <w:t>креатинина</w:t>
      </w:r>
      <w:proofErr w:type="spellEnd"/>
      <w:r w:rsidR="002A60BB" w:rsidRPr="002A60BB">
        <w:rPr>
          <w:rFonts w:ascii="Times New Roman" w:hAnsi="Times New Roman" w:cs="Times New Roman"/>
          <w:sz w:val="28"/>
          <w:szCs w:val="28"/>
        </w:rPr>
        <w:t xml:space="preserve"> помогает оценить тяжесть почечной недостаточности.</w:t>
      </w:r>
    </w:p>
    <w:p w:rsidR="002A60BB" w:rsidRPr="002A60BB" w:rsidRDefault="00415D83"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002A60BB" w:rsidRPr="002A60BB">
        <w:rPr>
          <w:rFonts w:ascii="Times New Roman" w:hAnsi="Times New Roman" w:cs="Times New Roman"/>
          <w:sz w:val="28"/>
          <w:szCs w:val="28"/>
        </w:rPr>
        <w:t xml:space="preserve">Определение </w:t>
      </w:r>
      <w:proofErr w:type="spellStart"/>
      <w:r w:rsidR="002A60BB" w:rsidRPr="002A60BB">
        <w:rPr>
          <w:rFonts w:ascii="Times New Roman" w:hAnsi="Times New Roman" w:cs="Times New Roman"/>
          <w:sz w:val="28"/>
          <w:szCs w:val="28"/>
        </w:rPr>
        <w:t>осмолярности</w:t>
      </w:r>
      <w:proofErr w:type="spellEnd"/>
      <w:r w:rsidR="002A60BB" w:rsidRPr="002A60BB">
        <w:rPr>
          <w:rFonts w:ascii="Times New Roman" w:hAnsi="Times New Roman" w:cs="Times New Roman"/>
          <w:sz w:val="28"/>
          <w:szCs w:val="28"/>
        </w:rPr>
        <w:t xml:space="preserve"> мочи позволяет измерить концентрационную способность почек, снижающуюся при ренальной форме ОПП.</w:t>
      </w:r>
    </w:p>
    <w:p w:rsidR="002A60BB" w:rsidRPr="002A60BB" w:rsidRDefault="00415D83"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002A60BB" w:rsidRPr="002A60BB">
        <w:rPr>
          <w:rFonts w:ascii="Times New Roman" w:hAnsi="Times New Roman" w:cs="Times New Roman"/>
          <w:sz w:val="28"/>
          <w:szCs w:val="28"/>
        </w:rPr>
        <w:t>Электрофорез мочи необходим для обнаружения легких цепей при подозрении на множественную миелому.</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Характерные признаки </w:t>
      </w:r>
      <w:proofErr w:type="spellStart"/>
      <w:r w:rsidRPr="002A60BB">
        <w:rPr>
          <w:rFonts w:ascii="Times New Roman" w:hAnsi="Times New Roman" w:cs="Times New Roman"/>
          <w:sz w:val="28"/>
          <w:szCs w:val="28"/>
        </w:rPr>
        <w:t>гиперкалиемии</w:t>
      </w:r>
      <w:proofErr w:type="spellEnd"/>
      <w:r w:rsidRPr="002A60BB">
        <w:rPr>
          <w:rFonts w:ascii="Times New Roman" w:hAnsi="Times New Roman" w:cs="Times New Roman"/>
          <w:sz w:val="28"/>
          <w:szCs w:val="28"/>
        </w:rPr>
        <w:t xml:space="preserve"> появляются при концентрации калия выше 6,5 </w:t>
      </w:r>
      <w:proofErr w:type="spellStart"/>
      <w:r w:rsidRPr="002A60BB">
        <w:rPr>
          <w:rFonts w:ascii="Times New Roman" w:hAnsi="Times New Roman" w:cs="Times New Roman"/>
          <w:sz w:val="28"/>
          <w:szCs w:val="28"/>
        </w:rPr>
        <w:t>ммоль</w:t>
      </w:r>
      <w:proofErr w:type="spellEnd"/>
      <w:r w:rsidRPr="002A60BB">
        <w:rPr>
          <w:rFonts w:ascii="Times New Roman" w:hAnsi="Times New Roman" w:cs="Times New Roman"/>
          <w:sz w:val="28"/>
          <w:szCs w:val="28"/>
        </w:rPr>
        <w:t xml:space="preserve">/л и включают высокий заостренный зубец T, уплощение зубца P и удлинение интервала PR, а также расширение комплекса QRS. При </w:t>
      </w:r>
      <w:proofErr w:type="gramStart"/>
      <w:r w:rsidRPr="002A60BB">
        <w:rPr>
          <w:rFonts w:ascii="Times New Roman" w:hAnsi="Times New Roman" w:cs="Times New Roman"/>
          <w:sz w:val="28"/>
          <w:szCs w:val="28"/>
        </w:rPr>
        <w:t>значительной</w:t>
      </w:r>
      <w:proofErr w:type="gramEnd"/>
      <w:r w:rsidRPr="002A60BB">
        <w:rPr>
          <w:rFonts w:ascii="Times New Roman" w:hAnsi="Times New Roman" w:cs="Times New Roman"/>
          <w:sz w:val="28"/>
          <w:szCs w:val="28"/>
        </w:rPr>
        <w:t xml:space="preserve"> </w:t>
      </w:r>
      <w:proofErr w:type="spellStart"/>
      <w:r w:rsidRPr="002A60BB">
        <w:rPr>
          <w:rFonts w:ascii="Times New Roman" w:hAnsi="Times New Roman" w:cs="Times New Roman"/>
          <w:sz w:val="28"/>
          <w:szCs w:val="28"/>
        </w:rPr>
        <w:t>гиперкалиемии</w:t>
      </w:r>
      <w:proofErr w:type="spellEnd"/>
      <w:r w:rsidRPr="002A60BB">
        <w:rPr>
          <w:rFonts w:ascii="Times New Roman" w:hAnsi="Times New Roman" w:cs="Times New Roman"/>
          <w:sz w:val="28"/>
          <w:szCs w:val="28"/>
        </w:rPr>
        <w:t xml:space="preserve"> ЭКГ принимает синусоидальный вид, возможна фибрилляция желудочков и асистолия.</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Ультразвуковое исследование почек и мочевыводящих путей</w:t>
      </w:r>
      <w:r w:rsidR="00415D83">
        <w:rPr>
          <w:rFonts w:ascii="Times New Roman" w:hAnsi="Times New Roman" w:cs="Times New Roman"/>
          <w:sz w:val="28"/>
          <w:szCs w:val="28"/>
        </w:rPr>
        <w:t xml:space="preserve">. </w:t>
      </w:r>
      <w:r w:rsidRPr="002A60BB">
        <w:rPr>
          <w:rFonts w:ascii="Times New Roman" w:hAnsi="Times New Roman" w:cs="Times New Roman"/>
          <w:sz w:val="28"/>
          <w:szCs w:val="28"/>
        </w:rPr>
        <w:t>УЗИ почек может помочь в диагностике имеющегося заболевания почек, а также в определении/исключении обструкции мочевыводящих путей. Степень гидронефроза не всегда соответствует степени обструкции. При полной обструкции, если она выявлена рано, может наблюдаться умеренный гидронефроз. Уменьшение размеров почек свидетельствует о хронической почечной недостаточности.</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Доплеровское сканирование редко дифференцирует </w:t>
      </w:r>
      <w:proofErr w:type="spellStart"/>
      <w:r w:rsidRPr="002A60BB">
        <w:rPr>
          <w:rFonts w:ascii="Times New Roman" w:hAnsi="Times New Roman" w:cs="Times New Roman"/>
          <w:sz w:val="28"/>
          <w:szCs w:val="28"/>
        </w:rPr>
        <w:t>преренальное</w:t>
      </w:r>
      <w:proofErr w:type="spellEnd"/>
      <w:r w:rsidRPr="002A60BB">
        <w:rPr>
          <w:rFonts w:ascii="Times New Roman" w:hAnsi="Times New Roman" w:cs="Times New Roman"/>
          <w:sz w:val="28"/>
          <w:szCs w:val="28"/>
        </w:rPr>
        <w:t xml:space="preserve"> и ренальное ОПП, но может быть полезно при подозрении на тромбоэмболию или заболевание сосудов почек</w:t>
      </w:r>
    </w:p>
    <w:p w:rsidR="002A60BB" w:rsidRPr="002A60BB" w:rsidRDefault="002A60BB" w:rsidP="00415D83">
      <w:pPr>
        <w:spacing w:line="360" w:lineRule="auto"/>
        <w:ind w:left="-567" w:firstLine="709"/>
        <w:jc w:val="both"/>
        <w:rPr>
          <w:rFonts w:ascii="Times New Roman" w:hAnsi="Times New Roman" w:cs="Times New Roman"/>
          <w:sz w:val="28"/>
          <w:szCs w:val="28"/>
        </w:rPr>
      </w:pPr>
      <w:proofErr w:type="spellStart"/>
      <w:r w:rsidRPr="002A60BB">
        <w:rPr>
          <w:rFonts w:ascii="Times New Roman" w:hAnsi="Times New Roman" w:cs="Times New Roman"/>
          <w:sz w:val="28"/>
          <w:szCs w:val="28"/>
        </w:rPr>
        <w:t>Радионуклидная</w:t>
      </w:r>
      <w:proofErr w:type="spellEnd"/>
      <w:r w:rsidRPr="002A60BB">
        <w:rPr>
          <w:rFonts w:ascii="Times New Roman" w:hAnsi="Times New Roman" w:cs="Times New Roman"/>
          <w:sz w:val="28"/>
          <w:szCs w:val="28"/>
        </w:rPr>
        <w:t xml:space="preserve"> визуализация (например, с технецием99) может использоваться для оценки почечного кровотока и </w:t>
      </w:r>
      <w:proofErr w:type="spellStart"/>
      <w:r w:rsidRPr="002A60BB">
        <w:rPr>
          <w:rFonts w:ascii="Times New Roman" w:hAnsi="Times New Roman" w:cs="Times New Roman"/>
          <w:sz w:val="28"/>
          <w:szCs w:val="28"/>
        </w:rPr>
        <w:t>канальцевой</w:t>
      </w:r>
      <w:proofErr w:type="spellEnd"/>
      <w:r w:rsidRPr="002A60BB">
        <w:rPr>
          <w:rFonts w:ascii="Times New Roman" w:hAnsi="Times New Roman" w:cs="Times New Roman"/>
          <w:sz w:val="28"/>
          <w:szCs w:val="28"/>
        </w:rPr>
        <w:t xml:space="preserve"> функции, однако вследствие значительной задержки </w:t>
      </w:r>
      <w:proofErr w:type="spellStart"/>
      <w:r w:rsidRPr="002A60BB">
        <w:rPr>
          <w:rFonts w:ascii="Times New Roman" w:hAnsi="Times New Roman" w:cs="Times New Roman"/>
          <w:sz w:val="28"/>
          <w:szCs w:val="28"/>
        </w:rPr>
        <w:t>канальцевой</w:t>
      </w:r>
      <w:proofErr w:type="spellEnd"/>
      <w:r w:rsidRPr="002A60BB">
        <w:rPr>
          <w:rFonts w:ascii="Times New Roman" w:hAnsi="Times New Roman" w:cs="Times New Roman"/>
          <w:sz w:val="28"/>
          <w:szCs w:val="28"/>
        </w:rPr>
        <w:t xml:space="preserve"> экскреции радионуклидов при </w:t>
      </w:r>
      <w:proofErr w:type="spellStart"/>
      <w:r w:rsidRPr="002A60BB">
        <w:rPr>
          <w:rFonts w:ascii="Times New Roman" w:hAnsi="Times New Roman" w:cs="Times New Roman"/>
          <w:sz w:val="28"/>
          <w:szCs w:val="28"/>
        </w:rPr>
        <w:t>преренальных</w:t>
      </w:r>
      <w:proofErr w:type="spellEnd"/>
      <w:r w:rsidRPr="002A60BB">
        <w:rPr>
          <w:rFonts w:ascii="Times New Roman" w:hAnsi="Times New Roman" w:cs="Times New Roman"/>
          <w:sz w:val="28"/>
          <w:szCs w:val="28"/>
        </w:rPr>
        <w:t xml:space="preserve"> и почечных заболеваниях, информативность этих исследований ограничена. Аорторенальная ангиография с использованием компьютерной </w:t>
      </w:r>
      <w:r w:rsidRPr="002A60BB">
        <w:rPr>
          <w:rFonts w:ascii="Times New Roman" w:hAnsi="Times New Roman" w:cs="Times New Roman"/>
          <w:sz w:val="28"/>
          <w:szCs w:val="28"/>
        </w:rPr>
        <w:lastRenderedPageBreak/>
        <w:t xml:space="preserve">томографии и магнитно-резонансной томографии могут помочь в установлении диагноза заболевания сосудов почек, в том числе стеноза почечной артерии, </w:t>
      </w:r>
      <w:proofErr w:type="spellStart"/>
      <w:r w:rsidRPr="002A60BB">
        <w:rPr>
          <w:rFonts w:ascii="Times New Roman" w:hAnsi="Times New Roman" w:cs="Times New Roman"/>
          <w:sz w:val="28"/>
          <w:szCs w:val="28"/>
        </w:rPr>
        <w:t>атероэмболической</w:t>
      </w:r>
      <w:proofErr w:type="spellEnd"/>
      <w:r w:rsidRPr="002A60BB">
        <w:rPr>
          <w:rFonts w:ascii="Times New Roman" w:hAnsi="Times New Roman" w:cs="Times New Roman"/>
          <w:sz w:val="28"/>
          <w:szCs w:val="28"/>
        </w:rPr>
        <w:t xml:space="preserve"> болезни почек и атеросклероза с аорторенальной окклюзией. </w:t>
      </w:r>
      <w:proofErr w:type="spellStart"/>
      <w:r w:rsidRPr="002A60BB">
        <w:rPr>
          <w:rFonts w:ascii="Times New Roman" w:hAnsi="Times New Roman" w:cs="Times New Roman"/>
          <w:sz w:val="28"/>
          <w:szCs w:val="28"/>
        </w:rPr>
        <w:t>Рентгенконтрастное</w:t>
      </w:r>
      <w:proofErr w:type="spellEnd"/>
      <w:r w:rsidRPr="002A60BB">
        <w:rPr>
          <w:rFonts w:ascii="Times New Roman" w:hAnsi="Times New Roman" w:cs="Times New Roman"/>
          <w:sz w:val="28"/>
          <w:szCs w:val="28"/>
        </w:rPr>
        <w:t xml:space="preserve"> исследование с РКТ является нефротоксическим и может усугубить ОПП.</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Биопсия почки может оказаться информативной в установлении первичной (</w:t>
      </w:r>
      <w:proofErr w:type="spellStart"/>
      <w:r w:rsidRPr="002A60BB">
        <w:rPr>
          <w:rFonts w:ascii="Times New Roman" w:hAnsi="Times New Roman" w:cs="Times New Roman"/>
          <w:sz w:val="28"/>
          <w:szCs w:val="28"/>
        </w:rPr>
        <w:t>внутрипочечной</w:t>
      </w:r>
      <w:proofErr w:type="spellEnd"/>
      <w:r w:rsidRPr="002A60BB">
        <w:rPr>
          <w:rFonts w:ascii="Times New Roman" w:hAnsi="Times New Roman" w:cs="Times New Roman"/>
          <w:sz w:val="28"/>
          <w:szCs w:val="28"/>
        </w:rPr>
        <w:t xml:space="preserve">) природы острого повреждения почек (ОПП) и является обоснованной, если ее результат повлияет на лечебную тактику (например, будут назначены </w:t>
      </w:r>
      <w:proofErr w:type="spellStart"/>
      <w:r w:rsidRPr="002A60BB">
        <w:rPr>
          <w:rFonts w:ascii="Times New Roman" w:hAnsi="Times New Roman" w:cs="Times New Roman"/>
          <w:sz w:val="28"/>
          <w:szCs w:val="28"/>
        </w:rPr>
        <w:t>иммуносупрессивные</w:t>
      </w:r>
      <w:proofErr w:type="spellEnd"/>
      <w:r w:rsidRPr="002A60BB">
        <w:rPr>
          <w:rFonts w:ascii="Times New Roman" w:hAnsi="Times New Roman" w:cs="Times New Roman"/>
          <w:sz w:val="28"/>
          <w:szCs w:val="28"/>
        </w:rPr>
        <w:t xml:space="preserve"> препараты).</w:t>
      </w:r>
    </w:p>
    <w:p w:rsidR="002A60BB" w:rsidRPr="002A60BB" w:rsidRDefault="002A60BB" w:rsidP="00415D83">
      <w:pPr>
        <w:spacing w:line="360" w:lineRule="auto"/>
        <w:ind w:left="-567" w:firstLine="709"/>
        <w:jc w:val="both"/>
        <w:rPr>
          <w:rFonts w:ascii="Times New Roman" w:hAnsi="Times New Roman" w:cs="Times New Roman"/>
          <w:sz w:val="28"/>
          <w:szCs w:val="28"/>
        </w:rPr>
      </w:pPr>
      <w:r w:rsidRPr="002A60BB">
        <w:rPr>
          <w:rFonts w:ascii="Times New Roman" w:hAnsi="Times New Roman" w:cs="Times New Roman"/>
          <w:sz w:val="28"/>
          <w:szCs w:val="28"/>
        </w:rPr>
        <w:t xml:space="preserve">Биопсия почки также показана в случае длительного нарушения функции почек, (более 30 </w:t>
      </w:r>
      <w:proofErr w:type="spellStart"/>
      <w:r w:rsidRPr="002A60BB">
        <w:rPr>
          <w:rFonts w:ascii="Times New Roman" w:hAnsi="Times New Roman" w:cs="Times New Roman"/>
          <w:sz w:val="28"/>
          <w:szCs w:val="28"/>
        </w:rPr>
        <w:t>сут</w:t>
      </w:r>
      <w:proofErr w:type="spellEnd"/>
      <w:r w:rsidRPr="002A60BB">
        <w:rPr>
          <w:rFonts w:ascii="Times New Roman" w:hAnsi="Times New Roman" w:cs="Times New Roman"/>
          <w:sz w:val="28"/>
          <w:szCs w:val="28"/>
        </w:rPr>
        <w:t>.) когда необходимо определить тактику продолжительного лечения.</w:t>
      </w:r>
    </w:p>
    <w:p w:rsidR="00415D83" w:rsidRDefault="00EE0F1C" w:rsidP="00415D83">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6</w:t>
      </w:r>
      <w:r w:rsidR="00415D83" w:rsidRPr="00415D83">
        <w:rPr>
          <w:rFonts w:ascii="Times New Roman" w:hAnsi="Times New Roman" w:cs="Times New Roman"/>
          <w:b/>
          <w:sz w:val="28"/>
          <w:szCs w:val="28"/>
        </w:rPr>
        <w:t>. Лечение острого повреждения почек</w:t>
      </w:r>
    </w:p>
    <w:p w:rsid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 xml:space="preserve">Целью лечения больных с ОПП является отмена нефротоксических препаратов, устранение метаболических и объемных нарушений, сохранение почечной функции и </w:t>
      </w:r>
      <w:proofErr w:type="spellStart"/>
      <w:r w:rsidRPr="00415D83">
        <w:rPr>
          <w:rFonts w:ascii="Times New Roman" w:hAnsi="Times New Roman" w:cs="Times New Roman"/>
          <w:sz w:val="28"/>
          <w:szCs w:val="28"/>
        </w:rPr>
        <w:t>превентирование</w:t>
      </w:r>
      <w:proofErr w:type="spellEnd"/>
      <w:r w:rsidRPr="00415D83">
        <w:rPr>
          <w:rFonts w:ascii="Times New Roman" w:hAnsi="Times New Roman" w:cs="Times New Roman"/>
          <w:sz w:val="28"/>
          <w:szCs w:val="28"/>
        </w:rPr>
        <w:t xml:space="preserve"> развития ХПП. Лечебная тактика при разных вариантах ОПП имеет свои особенности, что рассматривается ниже.</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 xml:space="preserve">Основу лечебной тактики при </w:t>
      </w:r>
      <w:proofErr w:type="spellStart"/>
      <w:r w:rsidRPr="00415D83">
        <w:rPr>
          <w:rFonts w:ascii="Times New Roman" w:hAnsi="Times New Roman" w:cs="Times New Roman"/>
          <w:sz w:val="28"/>
          <w:szCs w:val="28"/>
        </w:rPr>
        <w:t>преренальном</w:t>
      </w:r>
      <w:proofErr w:type="spellEnd"/>
      <w:r w:rsidRPr="00415D83">
        <w:rPr>
          <w:rFonts w:ascii="Times New Roman" w:hAnsi="Times New Roman" w:cs="Times New Roman"/>
          <w:sz w:val="28"/>
          <w:szCs w:val="28"/>
        </w:rPr>
        <w:t xml:space="preserve"> ОПП составляет нормализация почечной перфузии. Состав заместительных растворов определяется особенностями теряемой жидкости. </w:t>
      </w:r>
      <w:proofErr w:type="spellStart"/>
      <w:r w:rsidRPr="00415D83">
        <w:rPr>
          <w:rFonts w:ascii="Times New Roman" w:hAnsi="Times New Roman" w:cs="Times New Roman"/>
          <w:sz w:val="28"/>
          <w:szCs w:val="28"/>
        </w:rPr>
        <w:t>Гиповолемия</w:t>
      </w:r>
      <w:proofErr w:type="spellEnd"/>
      <w:r w:rsidRPr="00415D83">
        <w:rPr>
          <w:rFonts w:ascii="Times New Roman" w:hAnsi="Times New Roman" w:cs="Times New Roman"/>
          <w:sz w:val="28"/>
          <w:szCs w:val="28"/>
        </w:rPr>
        <w:t xml:space="preserve"> у </w:t>
      </w:r>
      <w:proofErr w:type="spellStart"/>
      <w:r w:rsidRPr="00415D83">
        <w:rPr>
          <w:rFonts w:ascii="Times New Roman" w:hAnsi="Times New Roman" w:cs="Times New Roman"/>
          <w:sz w:val="28"/>
          <w:szCs w:val="28"/>
        </w:rPr>
        <w:t>гемодинамически</w:t>
      </w:r>
      <w:proofErr w:type="spellEnd"/>
      <w:r w:rsidRPr="00415D83">
        <w:rPr>
          <w:rFonts w:ascii="Times New Roman" w:hAnsi="Times New Roman" w:cs="Times New Roman"/>
          <w:sz w:val="28"/>
          <w:szCs w:val="28"/>
        </w:rPr>
        <w:t xml:space="preserve"> нестабильных больных с низким гематокритом, </w:t>
      </w:r>
      <w:proofErr w:type="gramStart"/>
      <w:r w:rsidRPr="00415D83">
        <w:rPr>
          <w:rFonts w:ascii="Times New Roman" w:hAnsi="Times New Roman" w:cs="Times New Roman"/>
          <w:sz w:val="28"/>
          <w:szCs w:val="28"/>
        </w:rPr>
        <w:t>обусловленная</w:t>
      </w:r>
      <w:proofErr w:type="gramEnd"/>
      <w:r w:rsidRPr="00415D83">
        <w:rPr>
          <w:rFonts w:ascii="Times New Roman" w:hAnsi="Times New Roman" w:cs="Times New Roman"/>
          <w:sz w:val="28"/>
          <w:szCs w:val="28"/>
        </w:rPr>
        <w:t xml:space="preserve"> кровотечением, успешно корригируется </w:t>
      </w:r>
      <w:proofErr w:type="spellStart"/>
      <w:r w:rsidRPr="00415D83">
        <w:rPr>
          <w:rFonts w:ascii="Times New Roman" w:hAnsi="Times New Roman" w:cs="Times New Roman"/>
          <w:sz w:val="28"/>
          <w:szCs w:val="28"/>
        </w:rPr>
        <w:t>инфузией</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эритроцитарной</w:t>
      </w:r>
      <w:proofErr w:type="spellEnd"/>
      <w:r w:rsidRPr="00415D83">
        <w:rPr>
          <w:rFonts w:ascii="Times New Roman" w:hAnsi="Times New Roman" w:cs="Times New Roman"/>
          <w:sz w:val="28"/>
          <w:szCs w:val="28"/>
        </w:rPr>
        <w:t xml:space="preserve"> массы. При отсутствии тяжелого кровотечения или гемодинамической нестабильности достаточно использовать физиологический раствор. Применение физиологического раствора приемлемо при </w:t>
      </w:r>
      <w:proofErr w:type="spellStart"/>
      <w:r w:rsidRPr="00415D83">
        <w:rPr>
          <w:rFonts w:ascii="Times New Roman" w:hAnsi="Times New Roman" w:cs="Times New Roman"/>
          <w:sz w:val="28"/>
          <w:szCs w:val="28"/>
        </w:rPr>
        <w:t>гиповолемии</w:t>
      </w:r>
      <w:proofErr w:type="spellEnd"/>
      <w:r w:rsidRPr="00415D83">
        <w:rPr>
          <w:rFonts w:ascii="Times New Roman" w:hAnsi="Times New Roman" w:cs="Times New Roman"/>
          <w:sz w:val="28"/>
          <w:szCs w:val="28"/>
        </w:rPr>
        <w:t xml:space="preserve">, </w:t>
      </w:r>
      <w:proofErr w:type="spellStart"/>
      <w:proofErr w:type="gramStart"/>
      <w:r w:rsidRPr="00415D83">
        <w:rPr>
          <w:rFonts w:ascii="Times New Roman" w:hAnsi="Times New Roman" w:cs="Times New Roman"/>
          <w:sz w:val="28"/>
          <w:szCs w:val="28"/>
        </w:rPr>
        <w:t>развившейся</w:t>
      </w:r>
      <w:proofErr w:type="spellEnd"/>
      <w:proofErr w:type="gramEnd"/>
      <w:r w:rsidRPr="00415D83">
        <w:rPr>
          <w:rFonts w:ascii="Times New Roman" w:hAnsi="Times New Roman" w:cs="Times New Roman"/>
          <w:sz w:val="28"/>
          <w:szCs w:val="28"/>
        </w:rPr>
        <w:t xml:space="preserve"> при ожогах или панкреатитах. Состав жидкостных потерь (почками или желудочно-кишечным трактом) варьирует, однако он чаще </w:t>
      </w:r>
      <w:proofErr w:type="spellStart"/>
      <w:r w:rsidRPr="00415D83">
        <w:rPr>
          <w:rFonts w:ascii="Times New Roman" w:hAnsi="Times New Roman" w:cs="Times New Roman"/>
          <w:sz w:val="28"/>
          <w:szCs w:val="28"/>
        </w:rPr>
        <w:t>гипотоничен</w:t>
      </w:r>
      <w:proofErr w:type="spellEnd"/>
      <w:r w:rsidRPr="00415D83">
        <w:rPr>
          <w:rFonts w:ascii="Times New Roman" w:hAnsi="Times New Roman" w:cs="Times New Roman"/>
          <w:sz w:val="28"/>
          <w:szCs w:val="28"/>
        </w:rPr>
        <w:t>, в связи с чем первоначальное возмещение жидкости лучше достигается с помощью введения гипотонических растворов (то есть 0,45-</w:t>
      </w:r>
      <w:r w:rsidRPr="00415D83">
        <w:rPr>
          <w:rFonts w:ascii="Times New Roman" w:hAnsi="Times New Roman" w:cs="Times New Roman"/>
          <w:sz w:val="28"/>
          <w:szCs w:val="28"/>
        </w:rPr>
        <w:lastRenderedPageBreak/>
        <w:t xml:space="preserve">процентного солевого раствора), а в последующем характер терапии должен базироваться на данных о </w:t>
      </w:r>
      <w:proofErr w:type="spellStart"/>
      <w:r w:rsidRPr="00415D83">
        <w:rPr>
          <w:rFonts w:ascii="Times New Roman" w:hAnsi="Times New Roman" w:cs="Times New Roman"/>
          <w:sz w:val="28"/>
          <w:szCs w:val="28"/>
        </w:rPr>
        <w:t>волемии</w:t>
      </w:r>
      <w:proofErr w:type="spellEnd"/>
      <w:r w:rsidRPr="00415D83">
        <w:rPr>
          <w:rFonts w:ascii="Times New Roman" w:hAnsi="Times New Roman" w:cs="Times New Roman"/>
          <w:sz w:val="28"/>
          <w:szCs w:val="28"/>
        </w:rPr>
        <w:t xml:space="preserve"> и полном составе </w:t>
      </w:r>
      <w:proofErr w:type="spellStart"/>
      <w:r w:rsidRPr="00415D83">
        <w:rPr>
          <w:rFonts w:ascii="Times New Roman" w:hAnsi="Times New Roman" w:cs="Times New Roman"/>
          <w:sz w:val="28"/>
          <w:szCs w:val="28"/>
        </w:rPr>
        <w:t>экскретируемой</w:t>
      </w:r>
      <w:proofErr w:type="spellEnd"/>
      <w:r w:rsidRPr="00415D83">
        <w:rPr>
          <w:rFonts w:ascii="Times New Roman" w:hAnsi="Times New Roman" w:cs="Times New Roman"/>
          <w:sz w:val="28"/>
          <w:szCs w:val="28"/>
        </w:rPr>
        <w:t xml:space="preserve"> или дренируемой жидкости. Уровни сывороточного калия и кислотно-щелочное состояние необходимо контролировать у всех больных. Коллоидные растворы следует использовать с осторожностью, </w:t>
      </w:r>
      <w:proofErr w:type="spellStart"/>
      <w:r w:rsidRPr="00415D83">
        <w:rPr>
          <w:rFonts w:ascii="Times New Roman" w:hAnsi="Times New Roman" w:cs="Times New Roman"/>
          <w:sz w:val="28"/>
          <w:szCs w:val="28"/>
        </w:rPr>
        <w:t>мониторируя</w:t>
      </w:r>
      <w:proofErr w:type="spellEnd"/>
      <w:r w:rsidRPr="00415D83">
        <w:rPr>
          <w:rFonts w:ascii="Times New Roman" w:hAnsi="Times New Roman" w:cs="Times New Roman"/>
          <w:sz w:val="28"/>
          <w:szCs w:val="28"/>
        </w:rPr>
        <w:t xml:space="preserve"> почечную функцию (риск развития </w:t>
      </w:r>
      <w:proofErr w:type="spellStart"/>
      <w:r w:rsidRPr="00415D83">
        <w:rPr>
          <w:rFonts w:ascii="Times New Roman" w:hAnsi="Times New Roman" w:cs="Times New Roman"/>
          <w:sz w:val="28"/>
          <w:szCs w:val="28"/>
        </w:rPr>
        <w:t>гиперонкотической</w:t>
      </w:r>
      <w:proofErr w:type="spellEnd"/>
      <w:r w:rsidRPr="00415D83">
        <w:rPr>
          <w:rFonts w:ascii="Times New Roman" w:hAnsi="Times New Roman" w:cs="Times New Roman"/>
          <w:sz w:val="28"/>
          <w:szCs w:val="28"/>
        </w:rPr>
        <w:t xml:space="preserve"> почечной недостаточности, который может быть снижен одновременным введением физиологического раствора). Больные с ХСН обычно требуют использования диуретиков, агентов, снижающих пре</w:t>
      </w:r>
      <w:proofErr w:type="gramStart"/>
      <w:r w:rsidRPr="00415D83">
        <w:rPr>
          <w:rFonts w:ascii="Times New Roman" w:hAnsi="Times New Roman" w:cs="Times New Roman"/>
          <w:sz w:val="28"/>
          <w:szCs w:val="28"/>
        </w:rPr>
        <w:t>д-</w:t>
      </w:r>
      <w:proofErr w:type="gramEnd"/>
      <w:r w:rsidRPr="00415D83">
        <w:rPr>
          <w:rFonts w:ascii="Times New Roman" w:hAnsi="Times New Roman" w:cs="Times New Roman"/>
          <w:sz w:val="28"/>
          <w:szCs w:val="28"/>
        </w:rPr>
        <w:t xml:space="preserve"> и </w:t>
      </w:r>
      <w:proofErr w:type="spellStart"/>
      <w:r w:rsidRPr="00415D83">
        <w:rPr>
          <w:rFonts w:ascii="Times New Roman" w:hAnsi="Times New Roman" w:cs="Times New Roman"/>
          <w:sz w:val="28"/>
          <w:szCs w:val="28"/>
        </w:rPr>
        <w:t>постнагрузку</w:t>
      </w:r>
      <w:proofErr w:type="spellEnd"/>
      <w:r w:rsidRPr="00415D83">
        <w:rPr>
          <w:rFonts w:ascii="Times New Roman" w:hAnsi="Times New Roman" w:cs="Times New Roman"/>
          <w:sz w:val="28"/>
          <w:szCs w:val="28"/>
        </w:rPr>
        <w:t xml:space="preserve">, положительных инотропных средств. В связи с этим </w:t>
      </w:r>
      <w:proofErr w:type="gramStart"/>
      <w:r w:rsidRPr="00415D83">
        <w:rPr>
          <w:rFonts w:ascii="Times New Roman" w:hAnsi="Times New Roman" w:cs="Times New Roman"/>
          <w:sz w:val="28"/>
          <w:szCs w:val="28"/>
        </w:rPr>
        <w:t>при</w:t>
      </w:r>
      <w:proofErr w:type="gramEnd"/>
      <w:r w:rsidRPr="00415D83">
        <w:rPr>
          <w:rFonts w:ascii="Times New Roman" w:hAnsi="Times New Roman" w:cs="Times New Roman"/>
          <w:sz w:val="28"/>
          <w:szCs w:val="28"/>
        </w:rPr>
        <w:t xml:space="preserve"> почечной </w:t>
      </w:r>
      <w:proofErr w:type="spellStart"/>
      <w:r w:rsidRPr="00415D83">
        <w:rPr>
          <w:rFonts w:ascii="Times New Roman" w:hAnsi="Times New Roman" w:cs="Times New Roman"/>
          <w:sz w:val="28"/>
          <w:szCs w:val="28"/>
        </w:rPr>
        <w:t>гипоперфузии</w:t>
      </w:r>
      <w:proofErr w:type="spellEnd"/>
      <w:r w:rsidRPr="00415D83">
        <w:rPr>
          <w:rFonts w:ascii="Times New Roman" w:hAnsi="Times New Roman" w:cs="Times New Roman"/>
          <w:sz w:val="28"/>
          <w:szCs w:val="28"/>
        </w:rPr>
        <w:t xml:space="preserve">, обусловленной ХСН и снижением эффективного артериального объема, </w:t>
      </w:r>
      <w:proofErr w:type="spellStart"/>
      <w:r w:rsidRPr="00415D83">
        <w:rPr>
          <w:rFonts w:ascii="Times New Roman" w:hAnsi="Times New Roman" w:cs="Times New Roman"/>
          <w:sz w:val="28"/>
          <w:szCs w:val="28"/>
        </w:rPr>
        <w:t>инфузионную</w:t>
      </w:r>
      <w:proofErr w:type="spellEnd"/>
      <w:r w:rsidRPr="00415D83">
        <w:rPr>
          <w:rFonts w:ascii="Times New Roman" w:hAnsi="Times New Roman" w:cs="Times New Roman"/>
          <w:sz w:val="28"/>
          <w:szCs w:val="28"/>
        </w:rPr>
        <w:t xml:space="preserve"> терапию можно проводить только под строгим контролем центрального венозного давления.</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 xml:space="preserve">Осторожности также требует оценка наличия </w:t>
      </w:r>
      <w:proofErr w:type="spellStart"/>
      <w:r w:rsidRPr="00415D83">
        <w:rPr>
          <w:rFonts w:ascii="Times New Roman" w:hAnsi="Times New Roman" w:cs="Times New Roman"/>
          <w:sz w:val="28"/>
          <w:szCs w:val="28"/>
        </w:rPr>
        <w:t>гиповолемии</w:t>
      </w:r>
      <w:proofErr w:type="spellEnd"/>
      <w:r w:rsidRPr="00415D83">
        <w:rPr>
          <w:rFonts w:ascii="Times New Roman" w:hAnsi="Times New Roman" w:cs="Times New Roman"/>
          <w:sz w:val="28"/>
          <w:szCs w:val="28"/>
        </w:rPr>
        <w:t xml:space="preserve"> и восполнения циркулирующего объема плазмы у больных циррозом печени с ОПП. У таких больных часто имеют место </w:t>
      </w:r>
      <w:proofErr w:type="gramStart"/>
      <w:r w:rsidRPr="00415D83">
        <w:rPr>
          <w:rFonts w:ascii="Times New Roman" w:hAnsi="Times New Roman" w:cs="Times New Roman"/>
          <w:sz w:val="28"/>
          <w:szCs w:val="28"/>
        </w:rPr>
        <w:t>интенсивная</w:t>
      </w:r>
      <w:proofErr w:type="gram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интраренальная</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вазоконстрикция</w:t>
      </w:r>
      <w:proofErr w:type="spellEnd"/>
      <w:r w:rsidRPr="00415D83">
        <w:rPr>
          <w:rFonts w:ascii="Times New Roman" w:hAnsi="Times New Roman" w:cs="Times New Roman"/>
          <w:sz w:val="28"/>
          <w:szCs w:val="28"/>
        </w:rPr>
        <w:t xml:space="preserve"> и увеличение общего объема плазмы из-за увеличения объема циркулирующей крови во внутрибрюшной циркуляции. Истинная роль </w:t>
      </w:r>
      <w:proofErr w:type="spellStart"/>
      <w:r w:rsidRPr="00415D83">
        <w:rPr>
          <w:rFonts w:ascii="Times New Roman" w:hAnsi="Times New Roman" w:cs="Times New Roman"/>
          <w:sz w:val="28"/>
          <w:szCs w:val="28"/>
        </w:rPr>
        <w:t>гиповолемии</w:t>
      </w:r>
      <w:proofErr w:type="spellEnd"/>
      <w:r w:rsidRPr="00415D83">
        <w:rPr>
          <w:rFonts w:ascii="Times New Roman" w:hAnsi="Times New Roman" w:cs="Times New Roman"/>
          <w:sz w:val="28"/>
          <w:szCs w:val="28"/>
        </w:rPr>
        <w:t xml:space="preserve"> в развитии ОПП в таких случаях может быть установлена только по оценке клинической картины под влиянием </w:t>
      </w:r>
      <w:proofErr w:type="spellStart"/>
      <w:r w:rsidRPr="00415D83">
        <w:rPr>
          <w:rFonts w:ascii="Times New Roman" w:hAnsi="Times New Roman" w:cs="Times New Roman"/>
          <w:sz w:val="28"/>
          <w:szCs w:val="28"/>
        </w:rPr>
        <w:t>инфузии</w:t>
      </w:r>
      <w:proofErr w:type="spellEnd"/>
      <w:r w:rsidRPr="00415D83">
        <w:rPr>
          <w:rFonts w:ascii="Times New Roman" w:hAnsi="Times New Roman" w:cs="Times New Roman"/>
          <w:sz w:val="28"/>
          <w:szCs w:val="28"/>
        </w:rPr>
        <w:t xml:space="preserve"> жидкости. </w:t>
      </w:r>
      <w:proofErr w:type="spellStart"/>
      <w:r w:rsidRPr="00415D83">
        <w:rPr>
          <w:rFonts w:ascii="Times New Roman" w:hAnsi="Times New Roman" w:cs="Times New Roman"/>
          <w:sz w:val="28"/>
          <w:szCs w:val="28"/>
        </w:rPr>
        <w:t>Инфузию</w:t>
      </w:r>
      <w:proofErr w:type="spellEnd"/>
      <w:r w:rsidRPr="00415D83">
        <w:rPr>
          <w:rFonts w:ascii="Times New Roman" w:hAnsi="Times New Roman" w:cs="Times New Roman"/>
          <w:sz w:val="28"/>
          <w:szCs w:val="28"/>
        </w:rPr>
        <w:t xml:space="preserve"> жидкости нужно проводить медленно из-за риска увеличения асцита и развития отека легких у больных с </w:t>
      </w:r>
      <w:proofErr w:type="spellStart"/>
      <w:r w:rsidRPr="00415D83">
        <w:rPr>
          <w:rFonts w:ascii="Times New Roman" w:hAnsi="Times New Roman" w:cs="Times New Roman"/>
          <w:sz w:val="28"/>
          <w:szCs w:val="28"/>
        </w:rPr>
        <w:t>персистирующим</w:t>
      </w:r>
      <w:proofErr w:type="spellEnd"/>
      <w:r w:rsidRPr="00415D83">
        <w:rPr>
          <w:rFonts w:ascii="Times New Roman" w:hAnsi="Times New Roman" w:cs="Times New Roman"/>
          <w:sz w:val="28"/>
          <w:szCs w:val="28"/>
        </w:rPr>
        <w:t xml:space="preserve"> ОПП.</w:t>
      </w:r>
    </w:p>
    <w:p w:rsidR="00415D83" w:rsidRPr="00415D83" w:rsidRDefault="00415D83" w:rsidP="00415D8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Ренальное ОПП. </w:t>
      </w:r>
      <w:r w:rsidRPr="00415D83">
        <w:rPr>
          <w:rFonts w:ascii="Times New Roman" w:hAnsi="Times New Roman" w:cs="Times New Roman"/>
          <w:sz w:val="28"/>
          <w:szCs w:val="28"/>
        </w:rPr>
        <w:t>За последние два десятилетия, несмотря на интенсивное изучение патогенеза ОПП (в частности, ОТН), многие его аспекты остаются неустановленными. Лечебные подходы при ОТН требуют дальнейшего изучения.</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 xml:space="preserve">На протяжении многих лет широко рекомендовалось применение «почечных дозировок» </w:t>
      </w:r>
      <w:proofErr w:type="spellStart"/>
      <w:r w:rsidRPr="00415D83">
        <w:rPr>
          <w:rFonts w:ascii="Times New Roman" w:hAnsi="Times New Roman" w:cs="Times New Roman"/>
          <w:sz w:val="28"/>
          <w:szCs w:val="28"/>
        </w:rPr>
        <w:t>допамина</w:t>
      </w:r>
      <w:proofErr w:type="spellEnd"/>
      <w:r w:rsidRPr="00415D83">
        <w:rPr>
          <w:rFonts w:ascii="Times New Roman" w:hAnsi="Times New Roman" w:cs="Times New Roman"/>
          <w:sz w:val="28"/>
          <w:szCs w:val="28"/>
        </w:rPr>
        <w:t xml:space="preserve"> (1–3 мг/кг/мин) у больных с ОТН. Однако в </w:t>
      </w:r>
      <w:proofErr w:type="spellStart"/>
      <w:r w:rsidRPr="00415D83">
        <w:rPr>
          <w:rFonts w:ascii="Times New Roman" w:hAnsi="Times New Roman" w:cs="Times New Roman"/>
          <w:sz w:val="28"/>
          <w:szCs w:val="28"/>
        </w:rPr>
        <w:t>проспективных</w:t>
      </w:r>
      <w:proofErr w:type="spellEnd"/>
      <w:r w:rsidRPr="00415D83">
        <w:rPr>
          <w:rFonts w:ascii="Times New Roman" w:hAnsi="Times New Roman" w:cs="Times New Roman"/>
          <w:sz w:val="28"/>
          <w:szCs w:val="28"/>
        </w:rPr>
        <w:t xml:space="preserve"> контролируемых исследованиях не продемонстрировано его благоприятного влияния на предупреждение ОТН, на характер его течения и исход; как при </w:t>
      </w:r>
      <w:proofErr w:type="gramStart"/>
      <w:r w:rsidRPr="00415D83">
        <w:rPr>
          <w:rFonts w:ascii="Times New Roman" w:hAnsi="Times New Roman" w:cs="Times New Roman"/>
          <w:sz w:val="28"/>
          <w:szCs w:val="28"/>
        </w:rPr>
        <w:t>ишемическом</w:t>
      </w:r>
      <w:proofErr w:type="gramEnd"/>
      <w:r w:rsidRPr="00415D83">
        <w:rPr>
          <w:rFonts w:ascii="Times New Roman" w:hAnsi="Times New Roman" w:cs="Times New Roman"/>
          <w:sz w:val="28"/>
          <w:szCs w:val="28"/>
        </w:rPr>
        <w:t>, так и при нефротоксическом ОТН. Так, в плацебо-</w:t>
      </w:r>
      <w:r w:rsidRPr="00415D83">
        <w:rPr>
          <w:rFonts w:ascii="Times New Roman" w:hAnsi="Times New Roman" w:cs="Times New Roman"/>
          <w:sz w:val="28"/>
          <w:szCs w:val="28"/>
        </w:rPr>
        <w:lastRenderedPageBreak/>
        <w:t xml:space="preserve">контролируемом исследовании A. </w:t>
      </w:r>
      <w:proofErr w:type="spellStart"/>
      <w:r w:rsidRPr="00415D83">
        <w:rPr>
          <w:rFonts w:ascii="Times New Roman" w:hAnsi="Times New Roman" w:cs="Times New Roman"/>
          <w:sz w:val="28"/>
          <w:szCs w:val="28"/>
        </w:rPr>
        <w:t>Lausche</w:t>
      </w:r>
      <w:proofErr w:type="spellEnd"/>
      <w:r w:rsidRPr="00415D83">
        <w:rPr>
          <w:rFonts w:ascii="Times New Roman" w:hAnsi="Times New Roman" w:cs="Times New Roman"/>
          <w:sz w:val="28"/>
          <w:szCs w:val="28"/>
        </w:rPr>
        <w:t xml:space="preserve"> и соавторы показали, что «низкие дозы» </w:t>
      </w:r>
      <w:proofErr w:type="spellStart"/>
      <w:r w:rsidRPr="00415D83">
        <w:rPr>
          <w:rFonts w:ascii="Times New Roman" w:hAnsi="Times New Roman" w:cs="Times New Roman"/>
          <w:sz w:val="28"/>
          <w:szCs w:val="28"/>
        </w:rPr>
        <w:t>допамина</w:t>
      </w:r>
      <w:proofErr w:type="spellEnd"/>
      <w:r w:rsidRPr="00415D83">
        <w:rPr>
          <w:rFonts w:ascii="Times New Roman" w:hAnsi="Times New Roman" w:cs="Times New Roman"/>
          <w:sz w:val="28"/>
          <w:szCs w:val="28"/>
        </w:rPr>
        <w:t xml:space="preserve"> ухудшают почечную перфузию у больных с ОТН. Более того, даже в низких дозах </w:t>
      </w:r>
      <w:proofErr w:type="spellStart"/>
      <w:r w:rsidRPr="00415D83">
        <w:rPr>
          <w:rFonts w:ascii="Times New Roman" w:hAnsi="Times New Roman" w:cs="Times New Roman"/>
          <w:sz w:val="28"/>
          <w:szCs w:val="28"/>
        </w:rPr>
        <w:t>допамин</w:t>
      </w:r>
      <w:proofErr w:type="spellEnd"/>
      <w:r w:rsidRPr="00415D83">
        <w:rPr>
          <w:rFonts w:ascii="Times New Roman" w:hAnsi="Times New Roman" w:cs="Times New Roman"/>
          <w:sz w:val="28"/>
          <w:szCs w:val="28"/>
        </w:rPr>
        <w:t xml:space="preserve"> потенциально </w:t>
      </w:r>
      <w:proofErr w:type="gramStart"/>
      <w:r w:rsidRPr="00415D83">
        <w:rPr>
          <w:rFonts w:ascii="Times New Roman" w:hAnsi="Times New Roman" w:cs="Times New Roman"/>
          <w:sz w:val="28"/>
          <w:szCs w:val="28"/>
        </w:rPr>
        <w:t>токсичен</w:t>
      </w:r>
      <w:proofErr w:type="gramEnd"/>
      <w:r w:rsidRPr="00415D83">
        <w:rPr>
          <w:rFonts w:ascii="Times New Roman" w:hAnsi="Times New Roman" w:cs="Times New Roman"/>
          <w:sz w:val="28"/>
          <w:szCs w:val="28"/>
        </w:rPr>
        <w:t xml:space="preserve"> у тяжелых больных с ОТН в связи с индукцией </w:t>
      </w:r>
      <w:proofErr w:type="spellStart"/>
      <w:r w:rsidRPr="00415D83">
        <w:rPr>
          <w:rFonts w:ascii="Times New Roman" w:hAnsi="Times New Roman" w:cs="Times New Roman"/>
          <w:sz w:val="28"/>
          <w:szCs w:val="28"/>
        </w:rPr>
        <w:t>тахиаритмии</w:t>
      </w:r>
      <w:proofErr w:type="spellEnd"/>
      <w:r w:rsidRPr="00415D83">
        <w:rPr>
          <w:rFonts w:ascii="Times New Roman" w:hAnsi="Times New Roman" w:cs="Times New Roman"/>
          <w:sz w:val="28"/>
          <w:szCs w:val="28"/>
        </w:rPr>
        <w:t xml:space="preserve">, ишемии миокарда и </w:t>
      </w:r>
      <w:proofErr w:type="spellStart"/>
      <w:r w:rsidRPr="00415D83">
        <w:rPr>
          <w:rFonts w:ascii="Times New Roman" w:hAnsi="Times New Roman" w:cs="Times New Roman"/>
          <w:sz w:val="28"/>
          <w:szCs w:val="28"/>
        </w:rPr>
        <w:t>экстравазального</w:t>
      </w:r>
      <w:proofErr w:type="spellEnd"/>
      <w:r w:rsidRPr="00415D83">
        <w:rPr>
          <w:rFonts w:ascii="Times New Roman" w:hAnsi="Times New Roman" w:cs="Times New Roman"/>
          <w:sz w:val="28"/>
          <w:szCs w:val="28"/>
        </w:rPr>
        <w:t xml:space="preserve"> некроза. В связи с этим рутинное использование </w:t>
      </w:r>
      <w:proofErr w:type="spellStart"/>
      <w:r w:rsidRPr="00415D83">
        <w:rPr>
          <w:rFonts w:ascii="Times New Roman" w:hAnsi="Times New Roman" w:cs="Times New Roman"/>
          <w:sz w:val="28"/>
          <w:szCs w:val="28"/>
        </w:rPr>
        <w:t>допамина</w:t>
      </w:r>
      <w:proofErr w:type="spellEnd"/>
      <w:r w:rsidRPr="00415D83">
        <w:rPr>
          <w:rFonts w:ascii="Times New Roman" w:hAnsi="Times New Roman" w:cs="Times New Roman"/>
          <w:sz w:val="28"/>
          <w:szCs w:val="28"/>
        </w:rPr>
        <w:t xml:space="preserve"> у </w:t>
      </w:r>
      <w:proofErr w:type="spellStart"/>
      <w:r w:rsidRPr="00415D83">
        <w:rPr>
          <w:rFonts w:ascii="Times New Roman" w:hAnsi="Times New Roman" w:cs="Times New Roman"/>
          <w:sz w:val="28"/>
          <w:szCs w:val="28"/>
        </w:rPr>
        <w:t>олигоанурических</w:t>
      </w:r>
      <w:proofErr w:type="spellEnd"/>
      <w:r w:rsidRPr="00415D83">
        <w:rPr>
          <w:rFonts w:ascii="Times New Roman" w:hAnsi="Times New Roman" w:cs="Times New Roman"/>
          <w:sz w:val="28"/>
          <w:szCs w:val="28"/>
        </w:rPr>
        <w:t xml:space="preserve"> больных с ОТН не может быть рекомендовано в широкой клинической практике.</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 xml:space="preserve">Предсердный натрийуретический пептид (ПНП). ПНП способствует увеличению СКФ за счет дилатации </w:t>
      </w:r>
      <w:proofErr w:type="gramStart"/>
      <w:r w:rsidRPr="00415D83">
        <w:rPr>
          <w:rFonts w:ascii="Times New Roman" w:hAnsi="Times New Roman" w:cs="Times New Roman"/>
          <w:sz w:val="28"/>
          <w:szCs w:val="28"/>
        </w:rPr>
        <w:t>афферентных</w:t>
      </w:r>
      <w:proofErr w:type="gramEnd"/>
      <w:r w:rsidRPr="00415D83">
        <w:rPr>
          <w:rFonts w:ascii="Times New Roman" w:hAnsi="Times New Roman" w:cs="Times New Roman"/>
          <w:sz w:val="28"/>
          <w:szCs w:val="28"/>
        </w:rPr>
        <w:t xml:space="preserve"> артериол. ПНП также ингибирует </w:t>
      </w:r>
      <w:proofErr w:type="spellStart"/>
      <w:r w:rsidRPr="00415D83">
        <w:rPr>
          <w:rFonts w:ascii="Times New Roman" w:hAnsi="Times New Roman" w:cs="Times New Roman"/>
          <w:sz w:val="28"/>
          <w:szCs w:val="28"/>
        </w:rPr>
        <w:t>реабсорбцию</w:t>
      </w:r>
      <w:proofErr w:type="spellEnd"/>
      <w:r w:rsidRPr="00415D83">
        <w:rPr>
          <w:rFonts w:ascii="Times New Roman" w:hAnsi="Times New Roman" w:cs="Times New Roman"/>
          <w:sz w:val="28"/>
          <w:szCs w:val="28"/>
        </w:rPr>
        <w:t xml:space="preserve"> натрия и снижает потребность в кислороде в некоторых сегментах нефрона. Однако в клинических исследованиях у больных с ОТН не был отмечен благоприятный эффект синтетического аналога ПНП — </w:t>
      </w:r>
      <w:proofErr w:type="spellStart"/>
      <w:r w:rsidRPr="00415D83">
        <w:rPr>
          <w:rFonts w:ascii="Times New Roman" w:hAnsi="Times New Roman" w:cs="Times New Roman"/>
          <w:sz w:val="28"/>
          <w:szCs w:val="28"/>
        </w:rPr>
        <w:t>анаритида</w:t>
      </w:r>
      <w:proofErr w:type="spellEnd"/>
      <w:r w:rsidRPr="00415D83">
        <w:rPr>
          <w:rFonts w:ascii="Times New Roman" w:hAnsi="Times New Roman" w:cs="Times New Roman"/>
          <w:sz w:val="28"/>
          <w:szCs w:val="28"/>
        </w:rPr>
        <w:t>.</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 xml:space="preserve">Петлевые диуретики. В клинической практике при </w:t>
      </w:r>
      <w:proofErr w:type="spellStart"/>
      <w:r w:rsidRPr="00415D83">
        <w:rPr>
          <w:rFonts w:ascii="Times New Roman" w:hAnsi="Times New Roman" w:cs="Times New Roman"/>
          <w:sz w:val="28"/>
          <w:szCs w:val="28"/>
        </w:rPr>
        <w:t>олигурическом</w:t>
      </w:r>
      <w:proofErr w:type="spellEnd"/>
      <w:r w:rsidRPr="00415D83">
        <w:rPr>
          <w:rFonts w:ascii="Times New Roman" w:hAnsi="Times New Roman" w:cs="Times New Roman"/>
          <w:sz w:val="28"/>
          <w:szCs w:val="28"/>
        </w:rPr>
        <w:t xml:space="preserve"> ОПП довольно часто применяют высокие дозы </w:t>
      </w:r>
      <w:proofErr w:type="gramStart"/>
      <w:r w:rsidRPr="00415D83">
        <w:rPr>
          <w:rFonts w:ascii="Times New Roman" w:hAnsi="Times New Roman" w:cs="Times New Roman"/>
          <w:sz w:val="28"/>
          <w:szCs w:val="28"/>
        </w:rPr>
        <w:t>петлевых</w:t>
      </w:r>
      <w:proofErr w:type="gramEnd"/>
      <w:r w:rsidRPr="00415D83">
        <w:rPr>
          <w:rFonts w:ascii="Times New Roman" w:hAnsi="Times New Roman" w:cs="Times New Roman"/>
          <w:sz w:val="28"/>
          <w:szCs w:val="28"/>
        </w:rPr>
        <w:t xml:space="preserve"> диуретиков, что обычно не сопровождается клиническим эффектом. Более того, ретроспективный анализ, проведенный рядом авторов, показал повышение риска летальных исходов и снижение частоты случаев восстановления почечной функции при проведении интенсивной диуретической терапии. В </w:t>
      </w:r>
      <w:proofErr w:type="gramStart"/>
      <w:r w:rsidRPr="00415D83">
        <w:rPr>
          <w:rFonts w:ascii="Times New Roman" w:hAnsi="Times New Roman" w:cs="Times New Roman"/>
          <w:sz w:val="28"/>
          <w:szCs w:val="28"/>
        </w:rPr>
        <w:t>крупном</w:t>
      </w:r>
      <w:proofErr w:type="gramEnd"/>
      <w:r w:rsidRPr="00415D83">
        <w:rPr>
          <w:rFonts w:ascii="Times New Roman" w:hAnsi="Times New Roman" w:cs="Times New Roman"/>
          <w:sz w:val="28"/>
          <w:szCs w:val="28"/>
        </w:rPr>
        <w:t xml:space="preserve"> контролируемом </w:t>
      </w:r>
      <w:proofErr w:type="spellStart"/>
      <w:r w:rsidRPr="00415D83">
        <w:rPr>
          <w:rFonts w:ascii="Times New Roman" w:hAnsi="Times New Roman" w:cs="Times New Roman"/>
          <w:sz w:val="28"/>
          <w:szCs w:val="28"/>
        </w:rPr>
        <w:t>рандомизированном</w:t>
      </w:r>
      <w:proofErr w:type="spellEnd"/>
      <w:r w:rsidRPr="00415D83">
        <w:rPr>
          <w:rFonts w:ascii="Times New Roman" w:hAnsi="Times New Roman" w:cs="Times New Roman"/>
          <w:sz w:val="28"/>
          <w:szCs w:val="28"/>
        </w:rPr>
        <w:t xml:space="preserve"> исследовании было отмечено увеличение диуреза у больных с ОПП под влиянием высоких доз фуросемида внутривенно. Однако не выявлено улучшения исхода. Учитывая риск развития </w:t>
      </w:r>
      <w:proofErr w:type="spellStart"/>
      <w:r w:rsidRPr="00415D83">
        <w:rPr>
          <w:rFonts w:ascii="Times New Roman" w:hAnsi="Times New Roman" w:cs="Times New Roman"/>
          <w:sz w:val="28"/>
          <w:szCs w:val="28"/>
        </w:rPr>
        <w:t>ототоксичности</w:t>
      </w:r>
      <w:proofErr w:type="spellEnd"/>
      <w:r w:rsidRPr="00415D83">
        <w:rPr>
          <w:rFonts w:ascii="Times New Roman" w:hAnsi="Times New Roman" w:cs="Times New Roman"/>
          <w:sz w:val="28"/>
          <w:szCs w:val="28"/>
        </w:rPr>
        <w:t xml:space="preserve"> или </w:t>
      </w:r>
      <w:proofErr w:type="spellStart"/>
      <w:r w:rsidRPr="00415D83">
        <w:rPr>
          <w:rFonts w:ascii="Times New Roman" w:hAnsi="Times New Roman" w:cs="Times New Roman"/>
          <w:sz w:val="28"/>
          <w:szCs w:val="28"/>
        </w:rPr>
        <w:t>преренального</w:t>
      </w:r>
      <w:proofErr w:type="spellEnd"/>
      <w:r w:rsidRPr="00415D83">
        <w:rPr>
          <w:rFonts w:ascii="Times New Roman" w:hAnsi="Times New Roman" w:cs="Times New Roman"/>
          <w:sz w:val="28"/>
          <w:szCs w:val="28"/>
        </w:rPr>
        <w:t xml:space="preserve"> ОПП, их применение должно быть строго обоснованно.</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Не представлено убедительных доказатель</w:t>
      </w:r>
      <w:proofErr w:type="gramStart"/>
      <w:r w:rsidRPr="00415D83">
        <w:rPr>
          <w:rFonts w:ascii="Times New Roman" w:hAnsi="Times New Roman" w:cs="Times New Roman"/>
          <w:sz w:val="28"/>
          <w:szCs w:val="28"/>
        </w:rPr>
        <w:t>ств бл</w:t>
      </w:r>
      <w:proofErr w:type="gramEnd"/>
      <w:r w:rsidRPr="00415D83">
        <w:rPr>
          <w:rFonts w:ascii="Times New Roman" w:hAnsi="Times New Roman" w:cs="Times New Roman"/>
          <w:sz w:val="28"/>
          <w:szCs w:val="28"/>
        </w:rPr>
        <w:t xml:space="preserve">агоприятного эффекта </w:t>
      </w:r>
      <w:proofErr w:type="spellStart"/>
      <w:r w:rsidRPr="00415D83">
        <w:rPr>
          <w:rFonts w:ascii="Times New Roman" w:hAnsi="Times New Roman" w:cs="Times New Roman"/>
          <w:sz w:val="28"/>
          <w:szCs w:val="28"/>
        </w:rPr>
        <w:t>маннитола</w:t>
      </w:r>
      <w:proofErr w:type="spellEnd"/>
      <w:r w:rsidRPr="00415D83">
        <w:rPr>
          <w:rFonts w:ascii="Times New Roman" w:hAnsi="Times New Roman" w:cs="Times New Roman"/>
          <w:sz w:val="28"/>
          <w:szCs w:val="28"/>
        </w:rPr>
        <w:t xml:space="preserve"> при </w:t>
      </w:r>
      <w:proofErr w:type="spellStart"/>
      <w:r w:rsidRPr="00415D83">
        <w:rPr>
          <w:rFonts w:ascii="Times New Roman" w:hAnsi="Times New Roman" w:cs="Times New Roman"/>
          <w:sz w:val="28"/>
          <w:szCs w:val="28"/>
        </w:rPr>
        <w:t>олигурии</w:t>
      </w:r>
      <w:proofErr w:type="spellEnd"/>
      <w:r w:rsidRPr="00415D83">
        <w:rPr>
          <w:rFonts w:ascii="Times New Roman" w:hAnsi="Times New Roman" w:cs="Times New Roman"/>
          <w:sz w:val="28"/>
          <w:szCs w:val="28"/>
        </w:rPr>
        <w:t xml:space="preserve"> или анурии у больных с ОПП. Более того, применение </w:t>
      </w:r>
      <w:proofErr w:type="spellStart"/>
      <w:r w:rsidRPr="00415D83">
        <w:rPr>
          <w:rFonts w:ascii="Times New Roman" w:hAnsi="Times New Roman" w:cs="Times New Roman"/>
          <w:sz w:val="28"/>
          <w:szCs w:val="28"/>
        </w:rPr>
        <w:t>маннитола</w:t>
      </w:r>
      <w:proofErr w:type="spellEnd"/>
      <w:r w:rsidRPr="00415D83">
        <w:rPr>
          <w:rFonts w:ascii="Times New Roman" w:hAnsi="Times New Roman" w:cs="Times New Roman"/>
          <w:sz w:val="28"/>
          <w:szCs w:val="28"/>
        </w:rPr>
        <w:t xml:space="preserve"> у них сопряжено с высоким риском увеличения интраваскулярного объема, </w:t>
      </w:r>
      <w:proofErr w:type="gramStart"/>
      <w:r w:rsidRPr="00415D83">
        <w:rPr>
          <w:rFonts w:ascii="Times New Roman" w:hAnsi="Times New Roman" w:cs="Times New Roman"/>
          <w:sz w:val="28"/>
          <w:szCs w:val="28"/>
        </w:rPr>
        <w:t>а</w:t>
      </w:r>
      <w:proofErr w:type="gramEnd"/>
      <w:r w:rsidRPr="00415D83">
        <w:rPr>
          <w:rFonts w:ascii="Times New Roman" w:hAnsi="Times New Roman" w:cs="Times New Roman"/>
          <w:sz w:val="28"/>
          <w:szCs w:val="28"/>
        </w:rPr>
        <w:t xml:space="preserve"> следовательно, с развитием отека легких и тяжелой </w:t>
      </w:r>
      <w:proofErr w:type="spellStart"/>
      <w:r w:rsidRPr="00415D83">
        <w:rPr>
          <w:rFonts w:ascii="Times New Roman" w:hAnsi="Times New Roman" w:cs="Times New Roman"/>
          <w:sz w:val="28"/>
          <w:szCs w:val="28"/>
        </w:rPr>
        <w:t>гипонатриемии</w:t>
      </w:r>
      <w:proofErr w:type="spellEnd"/>
      <w:r w:rsidRPr="00415D83">
        <w:rPr>
          <w:rFonts w:ascii="Times New Roman" w:hAnsi="Times New Roman" w:cs="Times New Roman"/>
          <w:sz w:val="28"/>
          <w:szCs w:val="28"/>
        </w:rPr>
        <w:t xml:space="preserve">. </w:t>
      </w:r>
      <w:proofErr w:type="gramStart"/>
      <w:r w:rsidRPr="00415D83">
        <w:rPr>
          <w:rFonts w:ascii="Times New Roman" w:hAnsi="Times New Roman" w:cs="Times New Roman"/>
          <w:sz w:val="28"/>
          <w:szCs w:val="28"/>
        </w:rPr>
        <w:t xml:space="preserve">Последняя, в свою очередь, обусловливает переход жидкости из </w:t>
      </w:r>
      <w:proofErr w:type="spellStart"/>
      <w:r w:rsidRPr="00415D83">
        <w:rPr>
          <w:rFonts w:ascii="Times New Roman" w:hAnsi="Times New Roman" w:cs="Times New Roman"/>
          <w:sz w:val="28"/>
          <w:szCs w:val="28"/>
        </w:rPr>
        <w:t>интрацеллюлярного</w:t>
      </w:r>
      <w:proofErr w:type="spellEnd"/>
      <w:r w:rsidRPr="00415D83">
        <w:rPr>
          <w:rFonts w:ascii="Times New Roman" w:hAnsi="Times New Roman" w:cs="Times New Roman"/>
          <w:sz w:val="28"/>
          <w:szCs w:val="28"/>
        </w:rPr>
        <w:t xml:space="preserve"> пр</w:t>
      </w:r>
      <w:r>
        <w:rPr>
          <w:rFonts w:ascii="Times New Roman" w:hAnsi="Times New Roman" w:cs="Times New Roman"/>
          <w:sz w:val="28"/>
          <w:szCs w:val="28"/>
        </w:rPr>
        <w:t xml:space="preserve">остранства в </w:t>
      </w:r>
      <w:proofErr w:type="spellStart"/>
      <w:r>
        <w:rPr>
          <w:rFonts w:ascii="Times New Roman" w:hAnsi="Times New Roman" w:cs="Times New Roman"/>
          <w:sz w:val="28"/>
          <w:szCs w:val="28"/>
        </w:rPr>
        <w:t>экстрацеллюлярное</w:t>
      </w:r>
      <w:proofErr w:type="spellEnd"/>
      <w:r>
        <w:rPr>
          <w:rFonts w:ascii="Times New Roman" w:hAnsi="Times New Roman" w:cs="Times New Roman"/>
          <w:sz w:val="28"/>
          <w:szCs w:val="28"/>
        </w:rPr>
        <w:t>.</w:t>
      </w:r>
      <w:proofErr w:type="gramEnd"/>
    </w:p>
    <w:p w:rsid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lastRenderedPageBreak/>
        <w:t xml:space="preserve">Поддерживающая терапия при </w:t>
      </w:r>
      <w:proofErr w:type="gramStart"/>
      <w:r w:rsidRPr="00415D83">
        <w:rPr>
          <w:rFonts w:ascii="Times New Roman" w:hAnsi="Times New Roman" w:cs="Times New Roman"/>
          <w:sz w:val="28"/>
          <w:szCs w:val="28"/>
        </w:rPr>
        <w:t>почечной</w:t>
      </w:r>
      <w:proofErr w:type="gram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intrinsic</w:t>
      </w:r>
      <w:proofErr w:type="spellEnd"/>
      <w:r w:rsidRPr="00415D83">
        <w:rPr>
          <w:rFonts w:ascii="Times New Roman" w:hAnsi="Times New Roman" w:cs="Times New Roman"/>
          <w:sz w:val="28"/>
          <w:szCs w:val="28"/>
        </w:rPr>
        <w:t>) ОПП. Важное место в ведении больных занимают лечебные подходы, направленные на уменьшение или устранение многочисленных метаболических осложнений (</w:t>
      </w:r>
      <w:proofErr w:type="spellStart"/>
      <w:r w:rsidRPr="00415D83">
        <w:rPr>
          <w:rFonts w:ascii="Times New Roman" w:hAnsi="Times New Roman" w:cs="Times New Roman"/>
          <w:sz w:val="28"/>
          <w:szCs w:val="28"/>
        </w:rPr>
        <w:t>гиперволемия</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гиперкалиемия</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гипермагниемия</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гиперфосфатемия</w:t>
      </w:r>
      <w:proofErr w:type="spellEnd"/>
      <w:r w:rsidRPr="00415D83">
        <w:rPr>
          <w:rFonts w:ascii="Times New Roman" w:hAnsi="Times New Roman" w:cs="Times New Roman"/>
          <w:sz w:val="28"/>
          <w:szCs w:val="28"/>
        </w:rPr>
        <w:t>, метаболический ацидоз и др.)</w:t>
      </w:r>
    </w:p>
    <w:p w:rsidR="00415D83" w:rsidRPr="00415D83" w:rsidRDefault="00415D83" w:rsidP="00415D83">
      <w:pPr>
        <w:spacing w:line="360" w:lineRule="auto"/>
        <w:ind w:left="-567" w:firstLine="709"/>
        <w:jc w:val="both"/>
        <w:rPr>
          <w:rFonts w:ascii="Times New Roman" w:hAnsi="Times New Roman" w:cs="Times New Roman"/>
          <w:sz w:val="28"/>
          <w:szCs w:val="28"/>
        </w:rPr>
      </w:pPr>
      <w:r w:rsidRPr="00415D83">
        <w:rPr>
          <w:rFonts w:ascii="Times New Roman" w:hAnsi="Times New Roman" w:cs="Times New Roman"/>
          <w:sz w:val="28"/>
          <w:szCs w:val="28"/>
        </w:rPr>
        <w:t>Показания для проведения ТЗП. Распространенное в течение многих лет мнение, что диализная терапия улучшает прогноз при ОПП, сегодня не получило реальных подтверждений. Многие авторы высказывают мнение, что диализ не уменьшает время «выхода» больных из ОПП. Кроме того, отсутствует консенсус относительно преимуществ какого-либо из вариантов диализной терапии, а также об оптимальных сроках ее начала.</w:t>
      </w:r>
    </w:p>
    <w:p w:rsidR="00415D83" w:rsidRDefault="00415D83" w:rsidP="00415D83">
      <w:pPr>
        <w:spacing w:line="360" w:lineRule="auto"/>
        <w:ind w:left="-567" w:firstLine="709"/>
        <w:jc w:val="both"/>
        <w:rPr>
          <w:rFonts w:ascii="Times New Roman" w:hAnsi="Times New Roman" w:cs="Times New Roman"/>
          <w:sz w:val="28"/>
          <w:szCs w:val="28"/>
        </w:rPr>
      </w:pPr>
      <w:proofErr w:type="spellStart"/>
      <w:r w:rsidRPr="00415D83">
        <w:rPr>
          <w:rFonts w:ascii="Times New Roman" w:hAnsi="Times New Roman" w:cs="Times New Roman"/>
          <w:sz w:val="28"/>
          <w:szCs w:val="28"/>
        </w:rPr>
        <w:t>Перитонеальный</w:t>
      </w:r>
      <w:proofErr w:type="spellEnd"/>
      <w:r w:rsidRPr="00415D83">
        <w:rPr>
          <w:rFonts w:ascii="Times New Roman" w:hAnsi="Times New Roman" w:cs="Times New Roman"/>
          <w:sz w:val="28"/>
          <w:szCs w:val="28"/>
        </w:rPr>
        <w:t xml:space="preserve"> диализ. В связи с усовершенствованием </w:t>
      </w:r>
      <w:proofErr w:type="spellStart"/>
      <w:r w:rsidRPr="00415D83">
        <w:rPr>
          <w:rFonts w:ascii="Times New Roman" w:hAnsi="Times New Roman" w:cs="Times New Roman"/>
          <w:sz w:val="28"/>
          <w:szCs w:val="28"/>
        </w:rPr>
        <w:t>гемодиализных</w:t>
      </w:r>
      <w:proofErr w:type="spellEnd"/>
      <w:r w:rsidRPr="00415D83">
        <w:rPr>
          <w:rFonts w:ascii="Times New Roman" w:hAnsi="Times New Roman" w:cs="Times New Roman"/>
          <w:sz w:val="28"/>
          <w:szCs w:val="28"/>
        </w:rPr>
        <w:t xml:space="preserve"> подходов во многих </w:t>
      </w:r>
      <w:proofErr w:type="spellStart"/>
      <w:r w:rsidRPr="00415D83">
        <w:rPr>
          <w:rFonts w:ascii="Times New Roman" w:hAnsi="Times New Roman" w:cs="Times New Roman"/>
          <w:sz w:val="28"/>
          <w:szCs w:val="28"/>
        </w:rPr>
        <w:t>нефрологических</w:t>
      </w:r>
      <w:proofErr w:type="spellEnd"/>
      <w:r w:rsidRPr="00415D83">
        <w:rPr>
          <w:rFonts w:ascii="Times New Roman" w:hAnsi="Times New Roman" w:cs="Times New Roman"/>
          <w:sz w:val="28"/>
          <w:szCs w:val="28"/>
        </w:rPr>
        <w:t xml:space="preserve"> центрах отмечают снижение частоты использования </w:t>
      </w:r>
      <w:proofErr w:type="spellStart"/>
      <w:r w:rsidRPr="00415D83">
        <w:rPr>
          <w:rFonts w:ascii="Times New Roman" w:hAnsi="Times New Roman" w:cs="Times New Roman"/>
          <w:sz w:val="28"/>
          <w:szCs w:val="28"/>
        </w:rPr>
        <w:t>перитонеального</w:t>
      </w:r>
      <w:proofErr w:type="spellEnd"/>
      <w:r w:rsidRPr="00415D83">
        <w:rPr>
          <w:rFonts w:ascii="Times New Roman" w:hAnsi="Times New Roman" w:cs="Times New Roman"/>
          <w:sz w:val="28"/>
          <w:szCs w:val="28"/>
        </w:rPr>
        <w:t xml:space="preserve"> диализа. В то же время </w:t>
      </w:r>
      <w:proofErr w:type="spellStart"/>
      <w:r w:rsidRPr="00415D83">
        <w:rPr>
          <w:rFonts w:ascii="Times New Roman" w:hAnsi="Times New Roman" w:cs="Times New Roman"/>
          <w:sz w:val="28"/>
          <w:szCs w:val="28"/>
        </w:rPr>
        <w:t>перитонеальный</w:t>
      </w:r>
      <w:proofErr w:type="spellEnd"/>
      <w:r w:rsidRPr="00415D83">
        <w:rPr>
          <w:rFonts w:ascii="Times New Roman" w:hAnsi="Times New Roman" w:cs="Times New Roman"/>
          <w:sz w:val="28"/>
          <w:szCs w:val="28"/>
        </w:rPr>
        <w:t xml:space="preserve"> диализ может использоваться в регионах, где отсутствуют технические возможности для проведения гемодиализа. Кроме того, при проведении </w:t>
      </w:r>
      <w:proofErr w:type="spellStart"/>
      <w:r w:rsidRPr="00415D83">
        <w:rPr>
          <w:rFonts w:ascii="Times New Roman" w:hAnsi="Times New Roman" w:cs="Times New Roman"/>
          <w:sz w:val="28"/>
          <w:szCs w:val="28"/>
        </w:rPr>
        <w:t>перитонеального</w:t>
      </w:r>
      <w:proofErr w:type="spellEnd"/>
      <w:r w:rsidRPr="00415D83">
        <w:rPr>
          <w:rFonts w:ascii="Times New Roman" w:hAnsi="Times New Roman" w:cs="Times New Roman"/>
          <w:sz w:val="28"/>
          <w:szCs w:val="28"/>
        </w:rPr>
        <w:t xml:space="preserve"> диализа существенно снижается риск развития системной гипотензии, а также исключается возможность системной </w:t>
      </w:r>
      <w:proofErr w:type="spellStart"/>
      <w:r w:rsidRPr="00415D83">
        <w:rPr>
          <w:rFonts w:ascii="Times New Roman" w:hAnsi="Times New Roman" w:cs="Times New Roman"/>
          <w:sz w:val="28"/>
          <w:szCs w:val="28"/>
        </w:rPr>
        <w:t>гипокоагуляции</w:t>
      </w:r>
      <w:proofErr w:type="spellEnd"/>
      <w:r w:rsidRPr="00415D83">
        <w:rPr>
          <w:rFonts w:ascii="Times New Roman" w:hAnsi="Times New Roman" w:cs="Times New Roman"/>
          <w:sz w:val="28"/>
          <w:szCs w:val="28"/>
        </w:rPr>
        <w:t xml:space="preserve">. Контроль метаболических нарушений, достигаемый </w:t>
      </w:r>
      <w:proofErr w:type="spellStart"/>
      <w:r w:rsidRPr="00415D83">
        <w:rPr>
          <w:rFonts w:ascii="Times New Roman" w:hAnsi="Times New Roman" w:cs="Times New Roman"/>
          <w:sz w:val="28"/>
          <w:szCs w:val="28"/>
        </w:rPr>
        <w:t>перитонеальным</w:t>
      </w:r>
      <w:proofErr w:type="spellEnd"/>
      <w:r w:rsidRPr="00415D83">
        <w:rPr>
          <w:rFonts w:ascii="Times New Roman" w:hAnsi="Times New Roman" w:cs="Times New Roman"/>
          <w:sz w:val="28"/>
          <w:szCs w:val="28"/>
        </w:rPr>
        <w:t xml:space="preserve"> диализом, определяет его преимущество перед </w:t>
      </w:r>
      <w:proofErr w:type="gramStart"/>
      <w:r w:rsidRPr="00415D83">
        <w:rPr>
          <w:rFonts w:ascii="Times New Roman" w:hAnsi="Times New Roman" w:cs="Times New Roman"/>
          <w:sz w:val="28"/>
          <w:szCs w:val="28"/>
        </w:rPr>
        <w:t>вено-венозной</w:t>
      </w:r>
      <w:proofErr w:type="gram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гемофильтрацией</w:t>
      </w:r>
      <w:proofErr w:type="spellEnd"/>
      <w:r w:rsidRPr="00415D83">
        <w:rPr>
          <w:rFonts w:ascii="Times New Roman" w:hAnsi="Times New Roman" w:cs="Times New Roman"/>
          <w:sz w:val="28"/>
          <w:szCs w:val="28"/>
        </w:rPr>
        <w:t xml:space="preserve">. Вместе с тем проведение </w:t>
      </w:r>
      <w:proofErr w:type="spellStart"/>
      <w:r w:rsidRPr="00415D83">
        <w:rPr>
          <w:rFonts w:ascii="Times New Roman" w:hAnsi="Times New Roman" w:cs="Times New Roman"/>
          <w:sz w:val="28"/>
          <w:szCs w:val="28"/>
        </w:rPr>
        <w:t>перитонеального</w:t>
      </w:r>
      <w:proofErr w:type="spellEnd"/>
      <w:r w:rsidRPr="00415D83">
        <w:rPr>
          <w:rFonts w:ascii="Times New Roman" w:hAnsi="Times New Roman" w:cs="Times New Roman"/>
          <w:sz w:val="28"/>
          <w:szCs w:val="28"/>
        </w:rPr>
        <w:t xml:space="preserve"> диализа сопряжено с риском развития перитонита, особенно у больных с ОПП, ассоциированным с инфекцией.</w:t>
      </w:r>
    </w:p>
    <w:p w:rsidR="00415D83" w:rsidRPr="00415D83" w:rsidRDefault="00415D83" w:rsidP="00415D83">
      <w:pPr>
        <w:spacing w:line="360" w:lineRule="auto"/>
        <w:ind w:left="-567"/>
        <w:jc w:val="both"/>
        <w:rPr>
          <w:rFonts w:ascii="Times New Roman" w:hAnsi="Times New Roman" w:cs="Times New Roman"/>
          <w:b/>
          <w:sz w:val="28"/>
          <w:szCs w:val="28"/>
        </w:rPr>
      </w:pPr>
      <w:r w:rsidRPr="00415D83">
        <w:rPr>
          <w:rFonts w:ascii="Times New Roman" w:hAnsi="Times New Roman" w:cs="Times New Roman"/>
          <w:b/>
          <w:sz w:val="28"/>
          <w:szCs w:val="28"/>
        </w:rPr>
        <w:t>Список литературы</w:t>
      </w:r>
    </w:p>
    <w:p w:rsidR="00415D83" w:rsidRDefault="00415D83" w:rsidP="00415D83">
      <w:pPr>
        <w:pStyle w:val="a3"/>
        <w:numPr>
          <w:ilvl w:val="0"/>
          <w:numId w:val="2"/>
        </w:numPr>
        <w:spacing w:line="360" w:lineRule="auto"/>
        <w:ind w:left="-567" w:firstLine="0"/>
        <w:jc w:val="both"/>
        <w:rPr>
          <w:rFonts w:ascii="Times New Roman" w:hAnsi="Times New Roman" w:cs="Times New Roman"/>
          <w:sz w:val="28"/>
          <w:szCs w:val="28"/>
        </w:rPr>
      </w:pPr>
      <w:r w:rsidRPr="00415D83">
        <w:rPr>
          <w:rFonts w:ascii="Times New Roman" w:hAnsi="Times New Roman" w:cs="Times New Roman"/>
          <w:sz w:val="28"/>
          <w:szCs w:val="28"/>
        </w:rPr>
        <w:t xml:space="preserve">Клинические практические рекомендации KDIGO по острому почечному повреждению. Перевод А.М. </w:t>
      </w:r>
      <w:proofErr w:type="spellStart"/>
      <w:r w:rsidRPr="00415D83">
        <w:rPr>
          <w:rFonts w:ascii="Times New Roman" w:hAnsi="Times New Roman" w:cs="Times New Roman"/>
          <w:sz w:val="28"/>
          <w:szCs w:val="28"/>
        </w:rPr>
        <w:t>Андрусева</w:t>
      </w:r>
      <w:proofErr w:type="spellEnd"/>
      <w:r w:rsidRPr="00415D83">
        <w:rPr>
          <w:rFonts w:ascii="Times New Roman" w:hAnsi="Times New Roman" w:cs="Times New Roman"/>
          <w:sz w:val="28"/>
          <w:szCs w:val="28"/>
        </w:rPr>
        <w:t>, Е.С. Камышева, под редакцией Е.В. Захаровой. 164 стр. 201</w:t>
      </w:r>
      <w:r>
        <w:rPr>
          <w:rFonts w:ascii="Times New Roman" w:hAnsi="Times New Roman" w:cs="Times New Roman"/>
          <w:sz w:val="28"/>
          <w:szCs w:val="28"/>
        </w:rPr>
        <w:t>6</w:t>
      </w:r>
    </w:p>
    <w:p w:rsidR="00415D83" w:rsidRPr="00415D83" w:rsidRDefault="00415D83" w:rsidP="00415D83">
      <w:pPr>
        <w:pStyle w:val="a3"/>
        <w:numPr>
          <w:ilvl w:val="0"/>
          <w:numId w:val="2"/>
        </w:numPr>
        <w:spacing w:line="360" w:lineRule="auto"/>
        <w:ind w:left="-567" w:firstLine="0"/>
        <w:jc w:val="both"/>
        <w:rPr>
          <w:rFonts w:ascii="Times New Roman" w:hAnsi="Times New Roman" w:cs="Times New Roman"/>
          <w:sz w:val="28"/>
          <w:szCs w:val="28"/>
        </w:rPr>
      </w:pPr>
      <w:proofErr w:type="spellStart"/>
      <w:r w:rsidRPr="00415D83">
        <w:rPr>
          <w:rFonts w:ascii="Times New Roman" w:hAnsi="Times New Roman" w:cs="Times New Roman"/>
          <w:sz w:val="28"/>
          <w:szCs w:val="28"/>
        </w:rPr>
        <w:t>Update</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of</w:t>
      </w:r>
      <w:proofErr w:type="spellEnd"/>
      <w:r w:rsidRPr="00415D83">
        <w:rPr>
          <w:rFonts w:ascii="Times New Roman" w:hAnsi="Times New Roman" w:cs="Times New Roman"/>
          <w:sz w:val="28"/>
          <w:szCs w:val="28"/>
        </w:rPr>
        <w:t xml:space="preserve"> </w:t>
      </w:r>
      <w:proofErr w:type="spellStart"/>
      <w:r w:rsidRPr="00415D83">
        <w:rPr>
          <w:rFonts w:ascii="Times New Roman" w:hAnsi="Times New Roman" w:cs="Times New Roman"/>
          <w:sz w:val="28"/>
          <w:szCs w:val="28"/>
        </w:rPr>
        <w:t>aneasthesia</w:t>
      </w:r>
      <w:proofErr w:type="spellEnd"/>
      <w:r w:rsidRPr="00415D83">
        <w:rPr>
          <w:rFonts w:ascii="Times New Roman" w:hAnsi="Times New Roman" w:cs="Times New Roman"/>
          <w:sz w:val="28"/>
          <w:szCs w:val="28"/>
        </w:rPr>
        <w:t>: основы интенсивной терапии. Б. Маккормик. 466стр. 2016.</w:t>
      </w:r>
    </w:p>
    <w:p w:rsidR="00415D83" w:rsidRPr="00415D83" w:rsidRDefault="00415D83" w:rsidP="00415D83">
      <w:pPr>
        <w:pStyle w:val="a3"/>
        <w:numPr>
          <w:ilvl w:val="0"/>
          <w:numId w:val="2"/>
        </w:numPr>
        <w:spacing w:line="360" w:lineRule="auto"/>
        <w:ind w:left="-567" w:firstLine="0"/>
        <w:jc w:val="both"/>
        <w:rPr>
          <w:rFonts w:ascii="Times New Roman" w:hAnsi="Times New Roman" w:cs="Times New Roman"/>
          <w:sz w:val="28"/>
          <w:szCs w:val="28"/>
        </w:rPr>
      </w:pPr>
      <w:r w:rsidRPr="00415D83">
        <w:rPr>
          <w:rFonts w:ascii="Times New Roman" w:hAnsi="Times New Roman" w:cs="Times New Roman"/>
          <w:sz w:val="28"/>
          <w:szCs w:val="28"/>
        </w:rPr>
        <w:t xml:space="preserve">Основы анестезиологии и </w:t>
      </w:r>
      <w:proofErr w:type="spellStart"/>
      <w:r w:rsidRPr="00415D83">
        <w:rPr>
          <w:rFonts w:ascii="Times New Roman" w:hAnsi="Times New Roman" w:cs="Times New Roman"/>
          <w:sz w:val="28"/>
          <w:szCs w:val="28"/>
        </w:rPr>
        <w:t>реангиматологии</w:t>
      </w:r>
      <w:proofErr w:type="spellEnd"/>
      <w:r w:rsidRPr="00415D83">
        <w:rPr>
          <w:rFonts w:ascii="Times New Roman" w:hAnsi="Times New Roman" w:cs="Times New Roman"/>
          <w:sz w:val="28"/>
          <w:szCs w:val="28"/>
        </w:rPr>
        <w:t xml:space="preserve">. В.Н. </w:t>
      </w:r>
      <w:proofErr w:type="spellStart"/>
      <w:r w:rsidRPr="00415D83">
        <w:rPr>
          <w:rFonts w:ascii="Times New Roman" w:hAnsi="Times New Roman" w:cs="Times New Roman"/>
          <w:sz w:val="28"/>
          <w:szCs w:val="28"/>
        </w:rPr>
        <w:t>Кохно</w:t>
      </w:r>
      <w:proofErr w:type="spellEnd"/>
      <w:r w:rsidRPr="00415D83">
        <w:rPr>
          <w:rFonts w:ascii="Times New Roman" w:hAnsi="Times New Roman" w:cs="Times New Roman"/>
          <w:sz w:val="28"/>
          <w:szCs w:val="28"/>
        </w:rPr>
        <w:t>. 558 стр. 2013.</w:t>
      </w:r>
    </w:p>
    <w:sectPr w:rsidR="00415D83" w:rsidRPr="00415D83" w:rsidSect="007C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1E29"/>
    <w:multiLevelType w:val="hybridMultilevel"/>
    <w:tmpl w:val="B2B42E36"/>
    <w:lvl w:ilvl="0" w:tplc="8C8AEC7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2982FF3"/>
    <w:multiLevelType w:val="hybridMultilevel"/>
    <w:tmpl w:val="6AB071D6"/>
    <w:lvl w:ilvl="0" w:tplc="E95069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047A"/>
    <w:rsid w:val="000E1C4B"/>
    <w:rsid w:val="00247FCA"/>
    <w:rsid w:val="002A60BB"/>
    <w:rsid w:val="0035126D"/>
    <w:rsid w:val="00415D83"/>
    <w:rsid w:val="007C1069"/>
    <w:rsid w:val="00EB047A"/>
    <w:rsid w:val="00EE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843">
      <w:bodyDiv w:val="1"/>
      <w:marLeft w:val="0"/>
      <w:marRight w:val="0"/>
      <w:marTop w:val="0"/>
      <w:marBottom w:val="0"/>
      <w:divBdr>
        <w:top w:val="none" w:sz="0" w:space="0" w:color="auto"/>
        <w:left w:val="none" w:sz="0" w:space="0" w:color="auto"/>
        <w:bottom w:val="none" w:sz="0" w:space="0" w:color="auto"/>
        <w:right w:val="none" w:sz="0" w:space="0" w:color="auto"/>
      </w:divBdr>
    </w:div>
    <w:div w:id="229317954">
      <w:bodyDiv w:val="1"/>
      <w:marLeft w:val="0"/>
      <w:marRight w:val="0"/>
      <w:marTop w:val="0"/>
      <w:marBottom w:val="0"/>
      <w:divBdr>
        <w:top w:val="none" w:sz="0" w:space="0" w:color="auto"/>
        <w:left w:val="none" w:sz="0" w:space="0" w:color="auto"/>
        <w:bottom w:val="none" w:sz="0" w:space="0" w:color="auto"/>
        <w:right w:val="none" w:sz="0" w:space="0" w:color="auto"/>
      </w:divBdr>
    </w:div>
    <w:div w:id="579212382">
      <w:bodyDiv w:val="1"/>
      <w:marLeft w:val="0"/>
      <w:marRight w:val="0"/>
      <w:marTop w:val="0"/>
      <w:marBottom w:val="0"/>
      <w:divBdr>
        <w:top w:val="none" w:sz="0" w:space="0" w:color="auto"/>
        <w:left w:val="none" w:sz="0" w:space="0" w:color="auto"/>
        <w:bottom w:val="none" w:sz="0" w:space="0" w:color="auto"/>
        <w:right w:val="none" w:sz="0" w:space="0" w:color="auto"/>
      </w:divBdr>
    </w:div>
    <w:div w:id="787554395">
      <w:bodyDiv w:val="1"/>
      <w:marLeft w:val="0"/>
      <w:marRight w:val="0"/>
      <w:marTop w:val="0"/>
      <w:marBottom w:val="0"/>
      <w:divBdr>
        <w:top w:val="none" w:sz="0" w:space="0" w:color="auto"/>
        <w:left w:val="none" w:sz="0" w:space="0" w:color="auto"/>
        <w:bottom w:val="none" w:sz="0" w:space="0" w:color="auto"/>
        <w:right w:val="none" w:sz="0" w:space="0" w:color="auto"/>
      </w:divBdr>
    </w:div>
    <w:div w:id="809051604">
      <w:bodyDiv w:val="1"/>
      <w:marLeft w:val="0"/>
      <w:marRight w:val="0"/>
      <w:marTop w:val="0"/>
      <w:marBottom w:val="0"/>
      <w:divBdr>
        <w:top w:val="none" w:sz="0" w:space="0" w:color="auto"/>
        <w:left w:val="none" w:sz="0" w:space="0" w:color="auto"/>
        <w:bottom w:val="none" w:sz="0" w:space="0" w:color="auto"/>
        <w:right w:val="none" w:sz="0" w:space="0" w:color="auto"/>
      </w:divBdr>
    </w:div>
    <w:div w:id="1107310013">
      <w:bodyDiv w:val="1"/>
      <w:marLeft w:val="0"/>
      <w:marRight w:val="0"/>
      <w:marTop w:val="0"/>
      <w:marBottom w:val="0"/>
      <w:divBdr>
        <w:top w:val="none" w:sz="0" w:space="0" w:color="auto"/>
        <w:left w:val="none" w:sz="0" w:space="0" w:color="auto"/>
        <w:bottom w:val="none" w:sz="0" w:space="0" w:color="auto"/>
        <w:right w:val="none" w:sz="0" w:space="0" w:color="auto"/>
      </w:divBdr>
    </w:div>
    <w:div w:id="1724713530">
      <w:bodyDiv w:val="1"/>
      <w:marLeft w:val="0"/>
      <w:marRight w:val="0"/>
      <w:marTop w:val="0"/>
      <w:marBottom w:val="0"/>
      <w:divBdr>
        <w:top w:val="none" w:sz="0" w:space="0" w:color="auto"/>
        <w:left w:val="none" w:sz="0" w:space="0" w:color="auto"/>
        <w:bottom w:val="none" w:sz="0" w:space="0" w:color="auto"/>
        <w:right w:val="none" w:sz="0" w:space="0" w:color="auto"/>
      </w:divBdr>
    </w:div>
    <w:div w:id="1827941972">
      <w:bodyDiv w:val="1"/>
      <w:marLeft w:val="0"/>
      <w:marRight w:val="0"/>
      <w:marTop w:val="0"/>
      <w:marBottom w:val="0"/>
      <w:divBdr>
        <w:top w:val="none" w:sz="0" w:space="0" w:color="auto"/>
        <w:left w:val="none" w:sz="0" w:space="0" w:color="auto"/>
        <w:bottom w:val="none" w:sz="0" w:space="0" w:color="auto"/>
        <w:right w:val="none" w:sz="0" w:space="0" w:color="auto"/>
      </w:divBdr>
      <w:divsChild>
        <w:div w:id="498085412">
          <w:marLeft w:val="0"/>
          <w:marRight w:val="0"/>
          <w:marTop w:val="0"/>
          <w:marBottom w:val="0"/>
          <w:divBdr>
            <w:top w:val="none" w:sz="0" w:space="0" w:color="auto"/>
            <w:left w:val="none" w:sz="0" w:space="0" w:color="auto"/>
            <w:bottom w:val="none" w:sz="0" w:space="0" w:color="auto"/>
            <w:right w:val="none" w:sz="0" w:space="0" w:color="auto"/>
          </w:divBdr>
        </w:div>
        <w:div w:id="938101554">
          <w:marLeft w:val="0"/>
          <w:marRight w:val="0"/>
          <w:marTop w:val="0"/>
          <w:marBottom w:val="0"/>
          <w:divBdr>
            <w:top w:val="none" w:sz="0" w:space="0" w:color="auto"/>
            <w:left w:val="none" w:sz="0" w:space="0" w:color="auto"/>
            <w:bottom w:val="none" w:sz="0" w:space="0" w:color="auto"/>
            <w:right w:val="none" w:sz="0" w:space="0" w:color="auto"/>
          </w:divBdr>
        </w:div>
        <w:div w:id="1452432336">
          <w:marLeft w:val="0"/>
          <w:marRight w:val="0"/>
          <w:marTop w:val="0"/>
          <w:marBottom w:val="0"/>
          <w:divBdr>
            <w:top w:val="none" w:sz="0" w:space="0" w:color="auto"/>
            <w:left w:val="none" w:sz="0" w:space="0" w:color="auto"/>
            <w:bottom w:val="none" w:sz="0" w:space="0" w:color="auto"/>
            <w:right w:val="none" w:sz="0" w:space="0" w:color="auto"/>
          </w:divBdr>
        </w:div>
        <w:div w:id="1590574805">
          <w:marLeft w:val="0"/>
          <w:marRight w:val="0"/>
          <w:marTop w:val="0"/>
          <w:marBottom w:val="0"/>
          <w:divBdr>
            <w:top w:val="none" w:sz="0" w:space="0" w:color="auto"/>
            <w:left w:val="none" w:sz="0" w:space="0" w:color="auto"/>
            <w:bottom w:val="none" w:sz="0" w:space="0" w:color="auto"/>
            <w:right w:val="none" w:sz="0" w:space="0" w:color="auto"/>
          </w:divBdr>
        </w:div>
        <w:div w:id="339550710">
          <w:marLeft w:val="0"/>
          <w:marRight w:val="0"/>
          <w:marTop w:val="0"/>
          <w:marBottom w:val="0"/>
          <w:divBdr>
            <w:top w:val="none" w:sz="0" w:space="0" w:color="auto"/>
            <w:left w:val="none" w:sz="0" w:space="0" w:color="auto"/>
            <w:bottom w:val="none" w:sz="0" w:space="0" w:color="auto"/>
            <w:right w:val="none" w:sz="0" w:space="0" w:color="auto"/>
          </w:divBdr>
        </w:div>
        <w:div w:id="1947227478">
          <w:marLeft w:val="0"/>
          <w:marRight w:val="0"/>
          <w:marTop w:val="0"/>
          <w:marBottom w:val="0"/>
          <w:divBdr>
            <w:top w:val="none" w:sz="0" w:space="0" w:color="auto"/>
            <w:left w:val="none" w:sz="0" w:space="0" w:color="auto"/>
            <w:bottom w:val="none" w:sz="0" w:space="0" w:color="auto"/>
            <w:right w:val="none" w:sz="0" w:space="0" w:color="auto"/>
          </w:divBdr>
        </w:div>
        <w:div w:id="1664621126">
          <w:marLeft w:val="0"/>
          <w:marRight w:val="0"/>
          <w:marTop w:val="0"/>
          <w:marBottom w:val="0"/>
          <w:divBdr>
            <w:top w:val="none" w:sz="0" w:space="0" w:color="auto"/>
            <w:left w:val="none" w:sz="0" w:space="0" w:color="auto"/>
            <w:bottom w:val="none" w:sz="0" w:space="0" w:color="auto"/>
            <w:right w:val="none" w:sz="0" w:space="0" w:color="auto"/>
          </w:divBdr>
        </w:div>
        <w:div w:id="94329411">
          <w:marLeft w:val="0"/>
          <w:marRight w:val="0"/>
          <w:marTop w:val="0"/>
          <w:marBottom w:val="0"/>
          <w:divBdr>
            <w:top w:val="none" w:sz="0" w:space="0" w:color="auto"/>
            <w:left w:val="none" w:sz="0" w:space="0" w:color="auto"/>
            <w:bottom w:val="none" w:sz="0" w:space="0" w:color="auto"/>
            <w:right w:val="none" w:sz="0" w:space="0" w:color="auto"/>
          </w:divBdr>
        </w:div>
        <w:div w:id="1344551504">
          <w:marLeft w:val="0"/>
          <w:marRight w:val="0"/>
          <w:marTop w:val="0"/>
          <w:marBottom w:val="0"/>
          <w:divBdr>
            <w:top w:val="none" w:sz="0" w:space="0" w:color="auto"/>
            <w:left w:val="none" w:sz="0" w:space="0" w:color="auto"/>
            <w:bottom w:val="none" w:sz="0" w:space="0" w:color="auto"/>
            <w:right w:val="none" w:sz="0" w:space="0" w:color="auto"/>
          </w:divBdr>
        </w:div>
        <w:div w:id="81094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Doctor</cp:lastModifiedBy>
  <cp:revision>4</cp:revision>
  <dcterms:created xsi:type="dcterms:W3CDTF">2021-01-20T14:21:00Z</dcterms:created>
  <dcterms:modified xsi:type="dcterms:W3CDTF">2023-02-20T09:00:00Z</dcterms:modified>
</cp:coreProperties>
</file>