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97" w:rsidRDefault="00DB4D97" w:rsidP="00DB4D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Российской Федерации                                 Федеральное государственное бюджетное образовательное учреждение высшего образования                                                                                        «Астраханский государственный медицинский университет» </w:t>
      </w:r>
    </w:p>
    <w:p w:rsidR="00DB4D97" w:rsidRDefault="00DB4D97" w:rsidP="00DB4D97">
      <w:pPr>
        <w:spacing w:line="36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DB4D97" w:rsidRPr="000F1CE3" w:rsidRDefault="00DB4D97" w:rsidP="00A353A3">
      <w:pPr>
        <w:spacing w:line="36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Pr="000F1CE3">
        <w:rPr>
          <w:rFonts w:ascii="Times New Roman" w:hAnsi="Times New Roman" w:cs="Times New Roman"/>
          <w:sz w:val="28"/>
          <w:szCs w:val="28"/>
        </w:rPr>
        <w:t xml:space="preserve"> </w:t>
      </w:r>
      <w:r w:rsidR="00A353A3">
        <w:rPr>
          <w:rFonts w:ascii="Times New Roman" w:hAnsi="Times New Roman" w:cs="Times New Roman"/>
          <w:sz w:val="28"/>
          <w:szCs w:val="28"/>
        </w:rPr>
        <w:t>факультетской терапии и профессиональных болезней с курсом ПДО</w:t>
      </w:r>
    </w:p>
    <w:p w:rsidR="00DB4D97" w:rsidRDefault="00A353A3" w:rsidP="00A353A3">
      <w:pPr>
        <w:spacing w:line="360" w:lineRule="auto"/>
        <w:ind w:left="368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афедрой</w:t>
      </w:r>
      <w:proofErr w:type="spellEnd"/>
      <w:r>
        <w:rPr>
          <w:rFonts w:ascii="Times New Roman" w:hAnsi="Times New Roman" w:cs="Times New Roman"/>
          <w:sz w:val="28"/>
          <w:szCs w:val="28"/>
        </w:rPr>
        <w:t>: д.м.н., профессор Левитан Б.Н.</w:t>
      </w:r>
    </w:p>
    <w:p w:rsidR="00DB4D97" w:rsidRDefault="00DB4D97" w:rsidP="00DB4D97">
      <w:pPr>
        <w:spacing w:line="36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DB4D97" w:rsidRDefault="00A353A3" w:rsidP="00DB4D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работа</w:t>
      </w:r>
    </w:p>
    <w:p w:rsidR="00DB4D97" w:rsidRPr="004775C8" w:rsidRDefault="001B2C69" w:rsidP="00DB4D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Pr="00D75F50">
        <w:rPr>
          <w:rFonts w:ascii="Times New Roman" w:hAnsi="Times New Roman" w:cs="Times New Roman"/>
          <w:b/>
          <w:sz w:val="28"/>
          <w:szCs w:val="28"/>
        </w:rPr>
        <w:t>Проявления и течение COVID-19 при нарушениях ритма и проводимости</w:t>
      </w:r>
      <w:r w:rsidR="00DB4D97" w:rsidRPr="00D75F50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:rsidR="00DB4D97" w:rsidRDefault="00DB4D97" w:rsidP="00DB4D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D97" w:rsidRDefault="00DB4D97" w:rsidP="00DB4D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D97" w:rsidRDefault="00ED7B5D" w:rsidP="00A353A3">
      <w:pPr>
        <w:spacing w:line="36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Выполнили: студенты</w:t>
      </w:r>
      <w:r w:rsidR="00DB4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425 группы </w:t>
      </w:r>
      <w:r w:rsidR="00DB4D97">
        <w:rPr>
          <w:rFonts w:ascii="Times New Roman" w:hAnsi="Times New Roman" w:cs="Times New Roman"/>
          <w:sz w:val="28"/>
          <w:szCs w:val="28"/>
        </w:rPr>
        <w:t xml:space="preserve"> лечебного факультета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5F50" w:rsidRDefault="00D75F50" w:rsidP="00A353A3">
      <w:pPr>
        <w:spacing w:line="360" w:lineRule="auto"/>
        <w:ind w:left="3686"/>
        <w:rPr>
          <w:rFonts w:ascii="Times New Roman" w:hAnsi="Times New Roman" w:cs="Times New Roman"/>
          <w:sz w:val="28"/>
          <w:szCs w:val="28"/>
        </w:rPr>
      </w:pPr>
    </w:p>
    <w:p w:rsidR="00DB4D97" w:rsidRDefault="00DB4D97" w:rsidP="00A353A3">
      <w:pPr>
        <w:spacing w:line="36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</w:t>
      </w:r>
      <w:r w:rsidR="0079294C">
        <w:rPr>
          <w:rFonts w:ascii="Times New Roman" w:hAnsi="Times New Roman" w:cs="Times New Roman"/>
          <w:sz w:val="28"/>
          <w:szCs w:val="28"/>
        </w:rPr>
        <w:t xml:space="preserve">руководитель: ассистент, к.м.н. </w:t>
      </w:r>
      <w:proofErr w:type="spellStart"/>
      <w:r w:rsidR="0079294C">
        <w:rPr>
          <w:rFonts w:ascii="Times New Roman" w:hAnsi="Times New Roman" w:cs="Times New Roman"/>
          <w:sz w:val="28"/>
          <w:szCs w:val="28"/>
        </w:rPr>
        <w:t>Локотош</w:t>
      </w:r>
      <w:proofErr w:type="spellEnd"/>
      <w:r w:rsidR="0079294C"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DB4D97" w:rsidRDefault="00DB4D97" w:rsidP="00A353A3">
      <w:pPr>
        <w:spacing w:line="36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:rsidR="00DB4D97" w:rsidRDefault="00DB4D97" w:rsidP="00DB4D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7B5D" w:rsidRDefault="00ED7B5D" w:rsidP="00DB4D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4D97" w:rsidRPr="00807501" w:rsidRDefault="00DB4D97" w:rsidP="00DB4D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Астрахань 2021</w:t>
      </w:r>
    </w:p>
    <w:p w:rsidR="00DB4D97" w:rsidRDefault="00DB4D97" w:rsidP="00DB4D9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B4D97" w:rsidRPr="00AD5C1A" w:rsidRDefault="00DB4D97" w:rsidP="001B2C69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D5C1A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.……………………………………………………………………</w:t>
      </w:r>
      <w:r w:rsidR="00ED7B5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Pr="00AD5C1A">
        <w:rPr>
          <w:rFonts w:ascii="Times New Roman" w:hAnsi="Times New Roman" w:cs="Times New Roman"/>
          <w:sz w:val="28"/>
          <w:szCs w:val="28"/>
        </w:rPr>
        <w:t>3</w:t>
      </w:r>
    </w:p>
    <w:p w:rsidR="00DB4D97" w:rsidRPr="00490EEC" w:rsidRDefault="00DB4D97" w:rsidP="001B2C69">
      <w:pPr>
        <w:pStyle w:val="a3"/>
        <w:numPr>
          <w:ilvl w:val="0"/>
          <w:numId w:val="9"/>
        </w:numPr>
        <w:spacing w:line="360" w:lineRule="auto"/>
        <w:ind w:left="-567" w:hanging="12"/>
        <w:rPr>
          <w:rFonts w:ascii="Times New Roman" w:hAnsi="Times New Roman" w:cs="Times New Roman"/>
          <w:sz w:val="28"/>
          <w:szCs w:val="28"/>
        </w:rPr>
      </w:pPr>
      <w:r w:rsidRPr="00490EEC">
        <w:rPr>
          <w:rFonts w:ascii="Times New Roman" w:hAnsi="Times New Roman" w:cs="Times New Roman"/>
          <w:sz w:val="28"/>
          <w:szCs w:val="28"/>
        </w:rPr>
        <w:t xml:space="preserve">Характеристика новой </w:t>
      </w:r>
      <w:proofErr w:type="spellStart"/>
      <w:r w:rsidRPr="00490EE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90EEC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ED7B5D">
        <w:rPr>
          <w:rFonts w:ascii="Times New Roman" w:hAnsi="Times New Roman" w:cs="Times New Roman"/>
          <w:sz w:val="28"/>
          <w:szCs w:val="28"/>
        </w:rPr>
        <w:t xml:space="preserve"> …………………..………..5</w:t>
      </w:r>
    </w:p>
    <w:p w:rsidR="00ED7B5D" w:rsidRPr="00ED7B5D" w:rsidRDefault="00ED7B5D" w:rsidP="00ED7B5D">
      <w:pPr>
        <w:pStyle w:val="a3"/>
        <w:numPr>
          <w:ilvl w:val="0"/>
          <w:numId w:val="9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ED7B5D">
        <w:rPr>
          <w:rFonts w:ascii="Times New Roman" w:hAnsi="Times New Roman" w:cs="Times New Roman"/>
          <w:sz w:val="28"/>
          <w:szCs w:val="28"/>
        </w:rPr>
        <w:t xml:space="preserve">Факторы риска у пациентов с сердечнососудистыми осложнениями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B5D">
        <w:rPr>
          <w:rFonts w:ascii="Times New Roman" w:hAnsi="Times New Roman" w:cs="Times New Roman"/>
          <w:sz w:val="28"/>
          <w:szCs w:val="28"/>
        </w:rPr>
        <w:t>COVID-19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………………………………………………………………………………..……….9</w:t>
      </w:r>
    </w:p>
    <w:p w:rsidR="001B2C69" w:rsidRDefault="00DB4D97" w:rsidP="001B2C69">
      <w:pPr>
        <w:pStyle w:val="a3"/>
        <w:numPr>
          <w:ilvl w:val="0"/>
          <w:numId w:val="9"/>
        </w:numPr>
        <w:spacing w:line="360" w:lineRule="auto"/>
        <w:ind w:left="-567" w:hanging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</w:t>
      </w:r>
      <w:r w:rsidR="00ED7B5D">
        <w:rPr>
          <w:rFonts w:ascii="Times New Roman" w:hAnsi="Times New Roman" w:cs="Times New Roman"/>
          <w:sz w:val="28"/>
          <w:szCs w:val="28"/>
        </w:rPr>
        <w:t xml:space="preserve"> COVID-19 ………………………………………………...………11</w:t>
      </w:r>
    </w:p>
    <w:p w:rsidR="001B2C69" w:rsidRDefault="001B2C69" w:rsidP="001B2C69">
      <w:pPr>
        <w:pStyle w:val="a3"/>
        <w:numPr>
          <w:ilvl w:val="0"/>
          <w:numId w:val="9"/>
        </w:numPr>
        <w:spacing w:line="360" w:lineRule="auto"/>
        <w:ind w:left="-567" w:hanging="12"/>
        <w:rPr>
          <w:rFonts w:ascii="Times New Roman" w:hAnsi="Times New Roman" w:cs="Times New Roman"/>
          <w:sz w:val="28"/>
          <w:szCs w:val="28"/>
        </w:rPr>
      </w:pPr>
      <w:r w:rsidRPr="001B2C69">
        <w:rPr>
          <w:rFonts w:ascii="Times New Roman" w:hAnsi="Times New Roman" w:cs="Times New Roman"/>
          <w:sz w:val="28"/>
          <w:szCs w:val="28"/>
        </w:rPr>
        <w:t xml:space="preserve">Влияние сопутствующих </w:t>
      </w:r>
      <w:proofErr w:type="gramStart"/>
      <w:r w:rsidRPr="001B2C69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Pr="001B2C69">
        <w:rPr>
          <w:rFonts w:ascii="Times New Roman" w:hAnsi="Times New Roman" w:cs="Times New Roman"/>
          <w:sz w:val="28"/>
          <w:szCs w:val="28"/>
        </w:rPr>
        <w:t xml:space="preserve"> заболеваний на течение и исходы COVID-19……………………………………</w:t>
      </w:r>
      <w:r w:rsidR="00ED7B5D">
        <w:rPr>
          <w:rFonts w:ascii="Times New Roman" w:hAnsi="Times New Roman" w:cs="Times New Roman"/>
          <w:sz w:val="28"/>
          <w:szCs w:val="28"/>
        </w:rPr>
        <w:t>…………………………….</w:t>
      </w:r>
      <w:r w:rsidRPr="001B2C69">
        <w:rPr>
          <w:rFonts w:ascii="Times New Roman" w:hAnsi="Times New Roman" w:cs="Times New Roman"/>
          <w:sz w:val="28"/>
          <w:szCs w:val="28"/>
        </w:rPr>
        <w:t>….</w:t>
      </w:r>
      <w:r w:rsidR="00ED7B5D">
        <w:rPr>
          <w:rFonts w:ascii="Times New Roman" w:hAnsi="Times New Roman" w:cs="Times New Roman"/>
          <w:sz w:val="28"/>
          <w:szCs w:val="28"/>
        </w:rPr>
        <w:t>13</w:t>
      </w:r>
    </w:p>
    <w:p w:rsidR="00DB4D97" w:rsidRPr="001B2C69" w:rsidRDefault="001B2C69" w:rsidP="001B2C69">
      <w:pPr>
        <w:pStyle w:val="a3"/>
        <w:numPr>
          <w:ilvl w:val="0"/>
          <w:numId w:val="9"/>
        </w:numPr>
        <w:spacing w:line="360" w:lineRule="auto"/>
        <w:ind w:left="-567" w:hanging="12"/>
        <w:rPr>
          <w:rFonts w:ascii="Times New Roman" w:hAnsi="Times New Roman" w:cs="Times New Roman"/>
          <w:sz w:val="28"/>
          <w:szCs w:val="28"/>
        </w:rPr>
      </w:pPr>
      <w:r w:rsidRPr="001B2C69">
        <w:rPr>
          <w:rFonts w:ascii="Times New Roman" w:hAnsi="Times New Roman" w:cs="Times New Roman"/>
          <w:sz w:val="28"/>
          <w:szCs w:val="28"/>
        </w:rPr>
        <w:t>COVID-19 и наруш</w:t>
      </w:r>
      <w:r>
        <w:rPr>
          <w:rFonts w:ascii="Times New Roman" w:hAnsi="Times New Roman" w:cs="Times New Roman"/>
          <w:sz w:val="28"/>
          <w:szCs w:val="28"/>
        </w:rPr>
        <w:t>ения ритма и проводимости сердца……</w:t>
      </w:r>
      <w:r w:rsidR="00ED7B5D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ED7B5D">
        <w:rPr>
          <w:rFonts w:ascii="Times New Roman" w:hAnsi="Times New Roman" w:cs="Times New Roman"/>
          <w:sz w:val="28"/>
          <w:szCs w:val="28"/>
        </w:rPr>
        <w:t>……….15</w:t>
      </w:r>
    </w:p>
    <w:p w:rsidR="00DB4D97" w:rsidRPr="00490EEC" w:rsidRDefault="00ED7B5D" w:rsidP="001B2C69">
      <w:pPr>
        <w:pStyle w:val="a3"/>
        <w:spacing w:line="360" w:lineRule="auto"/>
        <w:ind w:left="-567" w:hanging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…………</w:t>
      </w:r>
      <w:r w:rsidR="00DB4D97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4D97">
        <w:rPr>
          <w:rFonts w:ascii="Times New Roman" w:hAnsi="Times New Roman" w:cs="Times New Roman"/>
          <w:sz w:val="28"/>
          <w:szCs w:val="28"/>
        </w:rPr>
        <w:t>………………...17</w:t>
      </w:r>
    </w:p>
    <w:p w:rsidR="00DB4D97" w:rsidRPr="00490EEC" w:rsidRDefault="00DB4D97" w:rsidP="001B2C69">
      <w:pPr>
        <w:pStyle w:val="a3"/>
        <w:spacing w:line="360" w:lineRule="auto"/>
        <w:ind w:left="-567" w:hanging="12"/>
        <w:rPr>
          <w:rFonts w:ascii="Times New Roman" w:hAnsi="Times New Roman" w:cs="Times New Roman"/>
          <w:sz w:val="28"/>
          <w:szCs w:val="28"/>
        </w:rPr>
      </w:pPr>
      <w:r w:rsidRPr="00490EEC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ED7B5D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…………………………………………………...………………18</w:t>
      </w:r>
    </w:p>
    <w:p w:rsidR="00DB4D97" w:rsidRDefault="00DB4D97" w:rsidP="00DB4D9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D97" w:rsidRDefault="00DB4D97" w:rsidP="00DB4D97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D97" w:rsidRDefault="00DB4D97" w:rsidP="00DB4D9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D97" w:rsidRDefault="00DB4D97" w:rsidP="00DB4D97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C69" w:rsidRDefault="001B2C69" w:rsidP="00DB4D97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C69" w:rsidRDefault="001B2C69" w:rsidP="00DB4D97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C69" w:rsidRDefault="001B2C69" w:rsidP="00DB4D97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D97" w:rsidRDefault="00DB4D97" w:rsidP="00DB4D97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D97" w:rsidRDefault="00DB4D97" w:rsidP="00DB4D97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C69" w:rsidRDefault="001B2C69" w:rsidP="00DB4D97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C69" w:rsidRDefault="001B2C69" w:rsidP="00DB4D97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C69" w:rsidRDefault="001B2C69" w:rsidP="00DB4D97">
      <w:pPr>
        <w:spacing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D97" w:rsidRDefault="00DB4D97" w:rsidP="001B2C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0EF" w:rsidRPr="003F77E5" w:rsidRDefault="00A849F3" w:rsidP="001B2C69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7E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E41CA" w:rsidRPr="0079294C" w:rsidRDefault="008E41CA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F67" w:rsidRPr="003F77E5" w:rsidRDefault="00A849F3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7E5">
        <w:rPr>
          <w:rFonts w:ascii="Times New Roman" w:hAnsi="Times New Roman" w:cs="Times New Roman"/>
          <w:b/>
          <w:sz w:val="28"/>
          <w:szCs w:val="28"/>
        </w:rPr>
        <w:t xml:space="preserve">Актуальность. </w:t>
      </w:r>
      <w:r w:rsidRPr="003F77E5">
        <w:rPr>
          <w:rFonts w:ascii="Times New Roman" w:hAnsi="Times New Roman" w:cs="Times New Roman"/>
          <w:sz w:val="28"/>
          <w:szCs w:val="28"/>
        </w:rPr>
        <w:t xml:space="preserve">В конце 2019 г. в китайском городе Ухань (провинция </w:t>
      </w:r>
      <w:proofErr w:type="spellStart"/>
      <w:r w:rsidRPr="003F77E5">
        <w:rPr>
          <w:rFonts w:ascii="Times New Roman" w:hAnsi="Times New Roman" w:cs="Times New Roman"/>
          <w:sz w:val="28"/>
          <w:szCs w:val="28"/>
        </w:rPr>
        <w:t>Хубэй</w:t>
      </w:r>
      <w:proofErr w:type="spellEnd"/>
      <w:r w:rsidRPr="003F77E5">
        <w:rPr>
          <w:rFonts w:ascii="Times New Roman" w:hAnsi="Times New Roman" w:cs="Times New Roman"/>
          <w:sz w:val="28"/>
          <w:szCs w:val="28"/>
        </w:rPr>
        <w:t xml:space="preserve">) был зарегистрирован 41 случай атипичной пневмонии. 31 декабря 2019 г. китайские власти поставили в известность ВОЗ о вспышке вирусной пневмонии. Уже через неделю, 7 января 2020 г. Китайский центр по контролю и профилактике заболеваний подтвердил, что атипичную пневмонию вызвал новый </w:t>
      </w:r>
      <w:proofErr w:type="spellStart"/>
      <w:r w:rsidRPr="003F77E5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3F77E5">
        <w:rPr>
          <w:rFonts w:ascii="Times New Roman" w:hAnsi="Times New Roman" w:cs="Times New Roman"/>
          <w:sz w:val="28"/>
          <w:szCs w:val="28"/>
        </w:rPr>
        <w:t xml:space="preserve">, получивший название </w:t>
      </w:r>
      <w:proofErr w:type="spellStart"/>
      <w:r w:rsidRPr="003F77E5">
        <w:rPr>
          <w:rFonts w:ascii="Times New Roman" w:hAnsi="Times New Roman" w:cs="Times New Roman"/>
          <w:sz w:val="28"/>
          <w:szCs w:val="28"/>
        </w:rPr>
        <w:t>Novel</w:t>
      </w:r>
      <w:proofErr w:type="spellEnd"/>
      <w:r w:rsidRPr="003F7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7E5">
        <w:rPr>
          <w:rFonts w:ascii="Times New Roman" w:hAnsi="Times New Roman" w:cs="Times New Roman"/>
          <w:sz w:val="28"/>
          <w:szCs w:val="28"/>
        </w:rPr>
        <w:t>Coronavirus</w:t>
      </w:r>
      <w:proofErr w:type="spellEnd"/>
      <w:r w:rsidRPr="003F77E5">
        <w:rPr>
          <w:rFonts w:ascii="Times New Roman" w:hAnsi="Times New Roman" w:cs="Times New Roman"/>
          <w:sz w:val="28"/>
          <w:szCs w:val="28"/>
        </w:rPr>
        <w:t xml:space="preserve"> — 2019</w:t>
      </w:r>
      <w:r w:rsidRPr="003F77E5">
        <w:rPr>
          <w:rFonts w:cs="Times New Roman"/>
          <w:sz w:val="28"/>
          <w:szCs w:val="28"/>
        </w:rPr>
        <w:t>‐</w:t>
      </w:r>
      <w:r w:rsidRPr="003F77E5">
        <w:rPr>
          <w:rFonts w:ascii="Times New Roman" w:hAnsi="Times New Roman" w:cs="Times New Roman"/>
          <w:sz w:val="28"/>
          <w:szCs w:val="28"/>
        </w:rPr>
        <w:t xml:space="preserve">nCoV. Позже он получил названия COVID-19 и SARS-CoV-2. </w:t>
      </w:r>
    </w:p>
    <w:p w:rsidR="00624F67" w:rsidRPr="003F77E5" w:rsidRDefault="00A849F3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7E5">
        <w:rPr>
          <w:rFonts w:ascii="Times New Roman" w:hAnsi="Times New Roman" w:cs="Times New Roman"/>
          <w:sz w:val="28"/>
          <w:szCs w:val="28"/>
        </w:rPr>
        <w:t xml:space="preserve">Вспышка новой </w:t>
      </w:r>
      <w:proofErr w:type="spellStart"/>
      <w:r w:rsidRPr="003F77E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F77E5">
        <w:rPr>
          <w:rFonts w:ascii="Times New Roman" w:hAnsi="Times New Roman" w:cs="Times New Roman"/>
          <w:sz w:val="28"/>
          <w:szCs w:val="28"/>
        </w:rPr>
        <w:t xml:space="preserve"> инфекции (COVID-19) в мире поставила много вопросов перед медицинской наукой и практикой, в том числе перед кардиологией. </w:t>
      </w:r>
    </w:p>
    <w:p w:rsidR="00624F67" w:rsidRPr="003F77E5" w:rsidRDefault="00A849F3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7E5">
        <w:rPr>
          <w:rFonts w:ascii="Times New Roman" w:hAnsi="Times New Roman" w:cs="Times New Roman"/>
          <w:sz w:val="28"/>
          <w:szCs w:val="28"/>
        </w:rPr>
        <w:t>В ранних отчетах из Китая сообщалось, что общая частота нарушений ритма сердца у пациентов, госпитализированных по поводу COVID-19, составляет 17%. Более высокая частота аритмий (44%) наблюдалась у пациентов с COVID-19, госпитализированных в отделение интенсивной терапии (ОИТ) [2]. Однако</w:t>
      </w:r>
      <w:proofErr w:type="gramStart"/>
      <w:r w:rsidRPr="003F77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F77E5">
        <w:rPr>
          <w:rFonts w:ascii="Times New Roman" w:hAnsi="Times New Roman" w:cs="Times New Roman"/>
          <w:sz w:val="28"/>
          <w:szCs w:val="28"/>
        </w:rPr>
        <w:t xml:space="preserve"> типы и характер бремени аритмий в этой популяции до конца не изучены. Аналогичным образом, в другом обсервационном отчете из Китая, включающем 187 госпитализированных пациентов, </w:t>
      </w:r>
      <w:proofErr w:type="spellStart"/>
      <w:r w:rsidRPr="003F77E5">
        <w:rPr>
          <w:rFonts w:ascii="Times New Roman" w:hAnsi="Times New Roman" w:cs="Times New Roman"/>
          <w:sz w:val="28"/>
          <w:szCs w:val="28"/>
        </w:rPr>
        <w:t>Guo</w:t>
      </w:r>
      <w:proofErr w:type="spellEnd"/>
      <w:r w:rsidRPr="003F77E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F77E5"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proofErr w:type="gramStart"/>
      <w:r w:rsidRPr="003F77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77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77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F77E5">
        <w:rPr>
          <w:rFonts w:ascii="Times New Roman" w:hAnsi="Times New Roman" w:cs="Times New Roman"/>
          <w:sz w:val="28"/>
          <w:szCs w:val="28"/>
        </w:rPr>
        <w:t xml:space="preserve">ообщили об общей частоте желудочковой тахикардии (ЖТ) / фибрилляции желудочков (ФЖ) на уровне 7% в период госпитализации [3]. </w:t>
      </w:r>
    </w:p>
    <w:p w:rsidR="00A849F3" w:rsidRPr="003F77E5" w:rsidRDefault="00A849F3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7E5">
        <w:rPr>
          <w:rFonts w:ascii="Times New Roman" w:hAnsi="Times New Roman" w:cs="Times New Roman"/>
          <w:sz w:val="28"/>
          <w:szCs w:val="28"/>
        </w:rPr>
        <w:t xml:space="preserve">Кроме того, в отчетах из Италии и Нью-Йорка описывался рост числа случаев внебольничной остановки сердца с увеличением заболеваемости COVID-19 [4,5]. Вместе эти данные вызывают опасения, что инфекция SARS-CoV-2 и вторичное повреждение сердца могут увеличить риск аритмии. </w:t>
      </w:r>
    </w:p>
    <w:p w:rsidR="00A849F3" w:rsidRPr="003F77E5" w:rsidRDefault="00A849F3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7E5">
        <w:rPr>
          <w:rFonts w:ascii="Times New Roman" w:hAnsi="Times New Roman" w:cs="Times New Roman"/>
          <w:b/>
          <w:sz w:val="28"/>
          <w:szCs w:val="28"/>
        </w:rPr>
        <w:t xml:space="preserve">Цель исследования. </w:t>
      </w:r>
      <w:r w:rsidR="00A353A3">
        <w:rPr>
          <w:rFonts w:ascii="Times New Roman" w:hAnsi="Times New Roman" w:cs="Times New Roman"/>
          <w:sz w:val="28"/>
          <w:szCs w:val="28"/>
        </w:rPr>
        <w:t>Проанализировать</w:t>
      </w:r>
      <w:r w:rsidRPr="003F77E5">
        <w:rPr>
          <w:rFonts w:ascii="Times New Roman" w:hAnsi="Times New Roman" w:cs="Times New Roman"/>
          <w:sz w:val="28"/>
          <w:szCs w:val="28"/>
        </w:rPr>
        <w:t xml:space="preserve"> </w:t>
      </w:r>
      <w:r w:rsidR="00A353A3">
        <w:rPr>
          <w:rFonts w:ascii="Times New Roman" w:hAnsi="Times New Roman" w:cs="Times New Roman"/>
          <w:sz w:val="28"/>
          <w:szCs w:val="28"/>
        </w:rPr>
        <w:t>особенности проявлений и течения</w:t>
      </w:r>
      <w:r w:rsidRPr="003F77E5">
        <w:rPr>
          <w:rFonts w:ascii="Times New Roman" w:hAnsi="Times New Roman" w:cs="Times New Roman"/>
          <w:sz w:val="28"/>
          <w:szCs w:val="28"/>
        </w:rPr>
        <w:t xml:space="preserve"> COVID-19 при нарушениях ритма и проводимости.</w:t>
      </w:r>
    </w:p>
    <w:p w:rsidR="00A849F3" w:rsidRPr="003F77E5" w:rsidRDefault="00A849F3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7E5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</w:p>
    <w:p w:rsidR="00A849F3" w:rsidRPr="003F77E5" w:rsidRDefault="00A353A3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-Охарактеризовать</w:t>
      </w:r>
      <w:r w:rsidR="00A849F3" w:rsidRPr="003F77E5">
        <w:rPr>
          <w:rFonts w:ascii="Times New Roman" w:hAnsi="Times New Roman" w:cs="Times New Roman"/>
          <w:sz w:val="28"/>
          <w:szCs w:val="28"/>
        </w:rPr>
        <w:t xml:space="preserve"> COVID-19</w:t>
      </w:r>
      <w:r w:rsidR="00624F67" w:rsidRPr="003F77E5">
        <w:rPr>
          <w:rFonts w:ascii="Times New Roman" w:hAnsi="Times New Roman" w:cs="Times New Roman"/>
          <w:sz w:val="28"/>
          <w:szCs w:val="28"/>
        </w:rPr>
        <w:t>;</w:t>
      </w:r>
    </w:p>
    <w:p w:rsidR="00A849F3" w:rsidRPr="003F77E5" w:rsidRDefault="00A353A3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-Определить</w:t>
      </w:r>
      <w:r w:rsidR="00A849F3" w:rsidRPr="003F77E5">
        <w:rPr>
          <w:rFonts w:ascii="Times New Roman" w:hAnsi="Times New Roman" w:cs="Times New Roman"/>
          <w:sz w:val="28"/>
          <w:szCs w:val="28"/>
        </w:rPr>
        <w:t xml:space="preserve"> влияние COVID-19 на течение аритмий и </w:t>
      </w:r>
      <w:r>
        <w:rPr>
          <w:rFonts w:ascii="Times New Roman" w:hAnsi="Times New Roman" w:cs="Times New Roman"/>
          <w:sz w:val="28"/>
          <w:szCs w:val="28"/>
        </w:rPr>
        <w:t>нарушения</w:t>
      </w:r>
      <w:r w:rsidR="00624F67" w:rsidRPr="003F77E5">
        <w:rPr>
          <w:rFonts w:ascii="Times New Roman" w:hAnsi="Times New Roman" w:cs="Times New Roman"/>
          <w:sz w:val="28"/>
          <w:szCs w:val="28"/>
        </w:rPr>
        <w:t xml:space="preserve"> проводимости;</w:t>
      </w:r>
    </w:p>
    <w:p w:rsidR="00624F67" w:rsidRPr="003F77E5" w:rsidRDefault="00624F67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7E5">
        <w:rPr>
          <w:rFonts w:ascii="Times New Roman" w:hAnsi="Times New Roman" w:cs="Times New Roman"/>
          <w:sz w:val="28"/>
          <w:szCs w:val="28"/>
        </w:rPr>
        <w:t>-Рассмотреть осложнения в виде аритмий, вызываемые COVID-19.</w:t>
      </w:r>
    </w:p>
    <w:p w:rsidR="00A849F3" w:rsidRPr="003F77E5" w:rsidRDefault="00A849F3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7E5">
        <w:rPr>
          <w:rFonts w:ascii="Times New Roman" w:hAnsi="Times New Roman" w:cs="Times New Roman"/>
          <w:b/>
          <w:sz w:val="28"/>
          <w:szCs w:val="28"/>
        </w:rPr>
        <w:t>Материалы и методы.</w:t>
      </w:r>
      <w:r w:rsidR="00624F67" w:rsidRPr="003F77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3A3">
        <w:rPr>
          <w:rFonts w:ascii="Times New Roman" w:hAnsi="Times New Roman" w:cs="Times New Roman"/>
          <w:sz w:val="28"/>
          <w:szCs w:val="28"/>
        </w:rPr>
        <w:t>При написании научно-исследовательской работы материалами</w:t>
      </w:r>
      <w:r w:rsidR="00624F67" w:rsidRPr="003F77E5">
        <w:rPr>
          <w:rFonts w:ascii="Times New Roman" w:hAnsi="Times New Roman" w:cs="Times New Roman"/>
          <w:sz w:val="28"/>
          <w:szCs w:val="28"/>
        </w:rPr>
        <w:t xml:space="preserve"> служили различные научные</w:t>
      </w:r>
      <w:r w:rsidR="00A353A3">
        <w:rPr>
          <w:rFonts w:ascii="Times New Roman" w:hAnsi="Times New Roman" w:cs="Times New Roman"/>
          <w:sz w:val="28"/>
          <w:szCs w:val="28"/>
        </w:rPr>
        <w:t xml:space="preserve"> и</w:t>
      </w:r>
      <w:r w:rsidR="00624F67" w:rsidRPr="003F77E5">
        <w:rPr>
          <w:rFonts w:ascii="Times New Roman" w:hAnsi="Times New Roman" w:cs="Times New Roman"/>
          <w:sz w:val="28"/>
          <w:szCs w:val="28"/>
        </w:rPr>
        <w:t xml:space="preserve"> теоретические источники. Методы исследования – анализ и синтез.</w:t>
      </w:r>
    </w:p>
    <w:p w:rsidR="00A849F3" w:rsidRPr="003F77E5" w:rsidRDefault="00A849F3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9F3" w:rsidRPr="003F77E5" w:rsidRDefault="00A849F3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9F3" w:rsidRPr="003F77E5" w:rsidRDefault="00A849F3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9F3" w:rsidRPr="003F77E5" w:rsidRDefault="00A849F3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9F3" w:rsidRPr="003F77E5" w:rsidRDefault="00A849F3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F67" w:rsidRPr="003F77E5" w:rsidRDefault="00624F67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F67" w:rsidRPr="003F77E5" w:rsidRDefault="00624F67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F67" w:rsidRPr="003F77E5" w:rsidRDefault="00624F67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F67" w:rsidRPr="003F77E5" w:rsidRDefault="00624F67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F67" w:rsidRPr="003F77E5" w:rsidRDefault="00624F67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F67" w:rsidRPr="003F77E5" w:rsidRDefault="00624F67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F67" w:rsidRPr="003F77E5" w:rsidRDefault="00624F67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F67" w:rsidRPr="003F77E5" w:rsidRDefault="00624F67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F67" w:rsidRPr="00A353A3" w:rsidRDefault="00624F67" w:rsidP="008E41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9F3" w:rsidRPr="003F77E5" w:rsidRDefault="00A849F3" w:rsidP="003F77E5">
      <w:pPr>
        <w:numPr>
          <w:ilvl w:val="0"/>
          <w:numId w:val="1"/>
        </w:numPr>
        <w:spacing w:before="100" w:beforeAutospacing="1" w:after="100" w:afterAutospacing="1" w:line="360" w:lineRule="auto"/>
        <w:ind w:left="-567"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Характеристика новой </w:t>
      </w:r>
      <w:proofErr w:type="spellStart"/>
      <w:r w:rsidRPr="003F7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коронавирусной</w:t>
      </w:r>
      <w:proofErr w:type="spellEnd"/>
      <w:r w:rsidRPr="003F7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инфекции</w:t>
      </w:r>
    </w:p>
    <w:p w:rsidR="00A849F3" w:rsidRPr="003F77E5" w:rsidRDefault="00A849F3" w:rsidP="003F77E5">
      <w:pPr>
        <w:spacing w:before="100" w:beforeAutospacing="1" w:after="100" w:afterAutospacing="1" w:line="360" w:lineRule="auto"/>
        <w:ind w:left="-567" w:firstLine="85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9F3" w:rsidRPr="003F77E5" w:rsidRDefault="00A849F3" w:rsidP="003F77E5">
      <w:pPr>
        <w:spacing w:before="100" w:beforeAutospacing="1" w:after="100" w:afterAutospacing="1" w:line="36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Коронавирусная</w:t>
      </w:r>
      <w:proofErr w:type="spellEnd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инфекция – острое вирусное заболевание с преимущественным поражением верхних дыхательных путей, вызываемое РНК-геномным вирусом рода </w:t>
      </w:r>
      <w:proofErr w:type="spellStart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>Betacoronavirus</w:t>
      </w:r>
      <w:proofErr w:type="spellEnd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семейства </w:t>
      </w:r>
      <w:proofErr w:type="spellStart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>Coronaviridae</w:t>
      </w:r>
      <w:proofErr w:type="spellEnd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3A3" w:rsidRDefault="00A353A3" w:rsidP="00A353A3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573">
        <w:rPr>
          <w:rFonts w:ascii="Times New Roman" w:hAnsi="Times New Roman" w:cs="Times New Roman"/>
          <w:sz w:val="28"/>
          <w:szCs w:val="28"/>
        </w:rPr>
        <w:t xml:space="preserve">SARS-CoV-2 – </w:t>
      </w:r>
      <w:proofErr w:type="spellStart"/>
      <w:r w:rsidRPr="00661573">
        <w:rPr>
          <w:rFonts w:ascii="Times New Roman" w:hAnsi="Times New Roman" w:cs="Times New Roman"/>
          <w:sz w:val="28"/>
          <w:szCs w:val="28"/>
        </w:rPr>
        <w:t>beta-коронавирус</w:t>
      </w:r>
      <w:proofErr w:type="spellEnd"/>
      <w:r w:rsidRPr="00661573">
        <w:rPr>
          <w:rFonts w:ascii="Times New Roman" w:hAnsi="Times New Roman" w:cs="Times New Roman"/>
          <w:sz w:val="28"/>
          <w:szCs w:val="28"/>
        </w:rPr>
        <w:t xml:space="preserve"> крупного размера, </w:t>
      </w:r>
      <w:proofErr w:type="gramStart"/>
      <w:r w:rsidRPr="00661573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Pr="00661573">
        <w:rPr>
          <w:rFonts w:ascii="Times New Roman" w:hAnsi="Times New Roman" w:cs="Times New Roman"/>
          <w:sz w:val="28"/>
          <w:szCs w:val="28"/>
        </w:rPr>
        <w:t xml:space="preserve"> оболочку, первично </w:t>
      </w:r>
      <w:proofErr w:type="spellStart"/>
      <w:r w:rsidRPr="00661573">
        <w:rPr>
          <w:rFonts w:ascii="Times New Roman" w:hAnsi="Times New Roman" w:cs="Times New Roman"/>
          <w:sz w:val="28"/>
          <w:szCs w:val="28"/>
        </w:rPr>
        <w:t>тропный</w:t>
      </w:r>
      <w:proofErr w:type="spellEnd"/>
      <w:r w:rsidRPr="00661573">
        <w:rPr>
          <w:rFonts w:ascii="Times New Roman" w:hAnsi="Times New Roman" w:cs="Times New Roman"/>
          <w:sz w:val="28"/>
          <w:szCs w:val="28"/>
        </w:rPr>
        <w:t xml:space="preserve"> к системе органов дыхания, но так же поражающий множество других органов. Используя свой шип, образованный поверхностными гликопротеинами, SARS-CoV-2 связывается с клеточным рецептором АПФ-2 и, используя клеточную протеазу, проникает внутрь клетки-мишени. Кроме эпителиальных клеток дыхательных путей, рецептор АПФ</w:t>
      </w:r>
      <w:proofErr w:type="gramStart"/>
      <w:r w:rsidRPr="0066157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61573">
        <w:rPr>
          <w:rFonts w:ascii="Times New Roman" w:hAnsi="Times New Roman" w:cs="Times New Roman"/>
          <w:sz w:val="28"/>
          <w:szCs w:val="28"/>
        </w:rPr>
        <w:t xml:space="preserve"> представлен во многих органах, включая клетки сосудистого эндотелия, сердце и кишечник [2]. SARS-CoV-2 индуцирует специфический иммунный ответ, включающий в себя: раннюю </w:t>
      </w:r>
      <w:proofErr w:type="spellStart"/>
      <w:r w:rsidRPr="00661573">
        <w:rPr>
          <w:rFonts w:ascii="Times New Roman" w:hAnsi="Times New Roman" w:cs="Times New Roman"/>
          <w:sz w:val="28"/>
          <w:szCs w:val="28"/>
        </w:rPr>
        <w:t>лимфопению</w:t>
      </w:r>
      <w:proofErr w:type="spellEnd"/>
      <w:r w:rsidRPr="00661573">
        <w:rPr>
          <w:rFonts w:ascii="Times New Roman" w:hAnsi="Times New Roman" w:cs="Times New Roman"/>
          <w:sz w:val="28"/>
          <w:szCs w:val="28"/>
        </w:rPr>
        <w:t xml:space="preserve"> и более позднюю реакцию на вирус в виде </w:t>
      </w:r>
      <w:proofErr w:type="spellStart"/>
      <w:r w:rsidRPr="00661573">
        <w:rPr>
          <w:rFonts w:ascii="Times New Roman" w:hAnsi="Times New Roman" w:cs="Times New Roman"/>
          <w:sz w:val="28"/>
          <w:szCs w:val="28"/>
        </w:rPr>
        <w:t>цитокинового</w:t>
      </w:r>
      <w:proofErr w:type="spellEnd"/>
      <w:r w:rsidRPr="00661573">
        <w:rPr>
          <w:rFonts w:ascii="Times New Roman" w:hAnsi="Times New Roman" w:cs="Times New Roman"/>
          <w:sz w:val="28"/>
          <w:szCs w:val="28"/>
        </w:rPr>
        <w:t xml:space="preserve"> шторма, также описанного в литературе, как компонент течения тяжелых гриппозных инфекций [3, 4]. </w:t>
      </w:r>
    </w:p>
    <w:p w:rsidR="00A353A3" w:rsidRDefault="00A353A3" w:rsidP="00A353A3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573">
        <w:rPr>
          <w:rFonts w:ascii="Times New Roman" w:hAnsi="Times New Roman" w:cs="Times New Roman"/>
          <w:sz w:val="28"/>
          <w:szCs w:val="28"/>
        </w:rPr>
        <w:t xml:space="preserve">Процесс репликации в верхних дыхательных путях происходит быстро с генерацией высоких концентраций вируса, что делает возможным заражение во время обычного социального контакта. Было подсчитано, что один активный носитель SARSCoV-2, может инфицировать приблизительно 2-3 человек, по сравнению с показателем примерно 1,3 при гриппе [5]. К сожалению, симптомы часто появляются только через несколько дней после того, как больные становятся источниками инфекции, что таким образом способствуют передаче вируса. </w:t>
      </w:r>
    </w:p>
    <w:p w:rsidR="00A353A3" w:rsidRDefault="00A353A3" w:rsidP="00A353A3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573">
        <w:rPr>
          <w:rFonts w:ascii="Times New Roman" w:hAnsi="Times New Roman" w:cs="Times New Roman"/>
          <w:sz w:val="28"/>
          <w:szCs w:val="28"/>
        </w:rPr>
        <w:t xml:space="preserve">Некоторые носители вируса остаются бессимптомными. У тех, у кого развивается COVID-19, инкубационный период составляет приблизительно 4-5 дней, после которого пациенты начинают испытывать неспецифические симптомы, в том числе лихорадку, сухой кашель, боль в горле, </w:t>
      </w:r>
      <w:proofErr w:type="spellStart"/>
      <w:r w:rsidRPr="00661573">
        <w:rPr>
          <w:rFonts w:ascii="Times New Roman" w:hAnsi="Times New Roman" w:cs="Times New Roman"/>
          <w:sz w:val="28"/>
          <w:szCs w:val="28"/>
        </w:rPr>
        <w:t>ринорею</w:t>
      </w:r>
      <w:proofErr w:type="spellEnd"/>
      <w:r w:rsidRPr="00661573">
        <w:rPr>
          <w:rFonts w:ascii="Times New Roman" w:hAnsi="Times New Roman" w:cs="Times New Roman"/>
          <w:sz w:val="28"/>
          <w:szCs w:val="28"/>
        </w:rPr>
        <w:t xml:space="preserve">, головную боль и миалгию, в отдельных случаях развивается диарея. Отмечалось, </w:t>
      </w:r>
      <w:r w:rsidRPr="00661573">
        <w:rPr>
          <w:rFonts w:ascii="Times New Roman" w:hAnsi="Times New Roman" w:cs="Times New Roman"/>
          <w:sz w:val="28"/>
          <w:szCs w:val="28"/>
        </w:rPr>
        <w:lastRenderedPageBreak/>
        <w:t xml:space="preserve">что многие пациенты жалуются на потерю запаха и вкуса [6]. Эта довольно мягкая фаза, характеризующаяся гриппоподобными симптомами, в отдельных случаях сопровождающимися лихорадкой, была обозначена, как 1 стадия заболевания (ранняя инфекция, рисунок 1) [7]. </w:t>
      </w:r>
    </w:p>
    <w:p w:rsidR="00A353A3" w:rsidRDefault="00A353A3" w:rsidP="00A353A3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573">
        <w:rPr>
          <w:rFonts w:ascii="Times New Roman" w:hAnsi="Times New Roman" w:cs="Times New Roman"/>
          <w:sz w:val="28"/>
          <w:szCs w:val="28"/>
        </w:rPr>
        <w:t xml:space="preserve">В ретроспективных исследованиях сообщалось, что до 80% заболевших переносят только эту форму заболевания, продолжающуюся до выздоровления около 2 недель [8]. Пациентам с подозрением на заболевание следует получить подтверждение инфекции SARS-CoV-2 посредством обнаружения РНК вируса методом ПЦР при заборе материала из носоглотки. Если диагноз подтвержден, пациентам рекомендуется соблюдение самоизоляции и, в зависимости от выраженности симптомов, использование пероральных жаропонижающих\анальгетиков (при необходимости). В это время, по возможности, следует тестировать всех контактных лиц, чтобы остановить дальнейшую передачу вируса. Более тяжелые стадии болезни (стадия 2а «Легочная фаза») клинически характеризуются появлением одышки. В этот момент рекомендуется госпитализация, так как состояние пациентов может быстро ухудшиться. </w:t>
      </w:r>
    </w:p>
    <w:p w:rsidR="00A353A3" w:rsidRDefault="00A353A3" w:rsidP="00A353A3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573">
        <w:rPr>
          <w:rFonts w:ascii="Times New Roman" w:hAnsi="Times New Roman" w:cs="Times New Roman"/>
          <w:sz w:val="28"/>
          <w:szCs w:val="28"/>
        </w:rPr>
        <w:t xml:space="preserve">При рентгенографии грудной клетки обычно выявляется двусторонняя атипичная пневмония. На КТ легких наблюдаются очаги консолидации с типичным двусторонним затемнением по типу матового стекла, как правило, в базальных и периферических отделах (рисунок 2А). Выполнение КТ может использоваться, как инструмент скрининга, так как чувствительность ПЦР теста с обратной транскриптазой ограничена [9]. </w:t>
      </w:r>
    </w:p>
    <w:p w:rsidR="00A353A3" w:rsidRDefault="00A353A3" w:rsidP="00A353A3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573">
        <w:rPr>
          <w:rFonts w:ascii="Times New Roman" w:hAnsi="Times New Roman" w:cs="Times New Roman"/>
          <w:sz w:val="28"/>
          <w:szCs w:val="28"/>
        </w:rPr>
        <w:t xml:space="preserve">Лабораторные анализы на этой стадии могут выявить </w:t>
      </w:r>
      <w:proofErr w:type="spellStart"/>
      <w:r w:rsidRPr="00661573">
        <w:rPr>
          <w:rFonts w:ascii="Times New Roman" w:hAnsi="Times New Roman" w:cs="Times New Roman"/>
          <w:sz w:val="28"/>
          <w:szCs w:val="28"/>
        </w:rPr>
        <w:t>лимфопению</w:t>
      </w:r>
      <w:proofErr w:type="spellEnd"/>
      <w:r w:rsidRPr="00661573">
        <w:rPr>
          <w:rFonts w:ascii="Times New Roman" w:hAnsi="Times New Roman" w:cs="Times New Roman"/>
          <w:sz w:val="28"/>
          <w:szCs w:val="28"/>
        </w:rPr>
        <w:t xml:space="preserve"> и умеренно повышенные значения</w:t>
      </w:r>
      <w:proofErr w:type="gramStart"/>
      <w:r w:rsidRPr="0066157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61573">
        <w:rPr>
          <w:rFonts w:ascii="Times New Roman" w:hAnsi="Times New Roman" w:cs="Times New Roman"/>
          <w:sz w:val="28"/>
          <w:szCs w:val="28"/>
        </w:rPr>
        <w:t xml:space="preserve"> реактивного белка (СРБ) и </w:t>
      </w:r>
      <w:proofErr w:type="spellStart"/>
      <w:r w:rsidRPr="00661573">
        <w:rPr>
          <w:rFonts w:ascii="Times New Roman" w:hAnsi="Times New Roman" w:cs="Times New Roman"/>
          <w:sz w:val="28"/>
          <w:szCs w:val="28"/>
        </w:rPr>
        <w:t>прокальцитонина</w:t>
      </w:r>
      <w:proofErr w:type="spellEnd"/>
      <w:r w:rsidRPr="00661573">
        <w:rPr>
          <w:rFonts w:ascii="Times New Roman" w:hAnsi="Times New Roman" w:cs="Times New Roman"/>
          <w:sz w:val="28"/>
          <w:szCs w:val="28"/>
        </w:rPr>
        <w:t xml:space="preserve"> (ПКТ), которые рассматриваются как неблагоприятные прогностические признаки [10]. В дополнение к анальгетическим и жаропонижающим препаратам рекомендована подача кислорода через носовые канюли, кроме того, часто используется нереверсивная маска (без рециркуляции). Рутинная </w:t>
      </w:r>
      <w:r w:rsidRPr="00661573">
        <w:rPr>
          <w:rFonts w:ascii="Times New Roman" w:hAnsi="Times New Roman" w:cs="Times New Roman"/>
          <w:sz w:val="28"/>
          <w:szCs w:val="28"/>
        </w:rPr>
        <w:lastRenderedPageBreak/>
        <w:t>антибиотикотерапия обычно не рекомендуется, так как вторичная бактериальная инфекция возникает редко. Некоторым пациентам можно облегчить состояние, переводя их на продолжительное время в положение «</w:t>
      </w:r>
      <w:proofErr w:type="spellStart"/>
      <w:r w:rsidRPr="00661573">
        <w:rPr>
          <w:rFonts w:ascii="Times New Roman" w:hAnsi="Times New Roman" w:cs="Times New Roman"/>
          <w:sz w:val="28"/>
          <w:szCs w:val="28"/>
        </w:rPr>
        <w:t>prone</w:t>
      </w:r>
      <w:proofErr w:type="spellEnd"/>
      <w:r w:rsidRPr="0066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573">
        <w:rPr>
          <w:rFonts w:ascii="Times New Roman" w:hAnsi="Times New Roman" w:cs="Times New Roman"/>
          <w:sz w:val="28"/>
          <w:szCs w:val="28"/>
        </w:rPr>
        <w:t>position</w:t>
      </w:r>
      <w:proofErr w:type="spellEnd"/>
      <w:r w:rsidRPr="00661573">
        <w:rPr>
          <w:rFonts w:ascii="Times New Roman" w:hAnsi="Times New Roman" w:cs="Times New Roman"/>
          <w:sz w:val="28"/>
          <w:szCs w:val="28"/>
        </w:rPr>
        <w:t xml:space="preserve">» - лежа на животе. </w:t>
      </w:r>
    </w:p>
    <w:p w:rsidR="00A353A3" w:rsidRDefault="00A353A3" w:rsidP="00A353A3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573">
        <w:rPr>
          <w:rFonts w:ascii="Times New Roman" w:hAnsi="Times New Roman" w:cs="Times New Roman"/>
          <w:sz w:val="28"/>
          <w:szCs w:val="28"/>
        </w:rPr>
        <w:t xml:space="preserve">Подобную тяжелую форму болезни переносят около 14% пациентов, инфицированных COVID-19, в то время как приблизительно у 5% при прогрессировании симптомов требуется интенсивная терапия [8]. Выраженная гипоксия (насыщение кислородом периферической крови 30/мин) являются маркерами тяжести заболевания и требуют проведения респираторной поддержки. Вопрос, следует ли применять </w:t>
      </w:r>
      <w:proofErr w:type="spellStart"/>
      <w:r w:rsidRPr="00661573">
        <w:rPr>
          <w:rFonts w:ascii="Times New Roman" w:hAnsi="Times New Roman" w:cs="Times New Roman"/>
          <w:sz w:val="28"/>
          <w:szCs w:val="28"/>
        </w:rPr>
        <w:t>неинвазивную</w:t>
      </w:r>
      <w:proofErr w:type="spellEnd"/>
      <w:r w:rsidRPr="00661573">
        <w:rPr>
          <w:rFonts w:ascii="Times New Roman" w:hAnsi="Times New Roman" w:cs="Times New Roman"/>
          <w:sz w:val="28"/>
          <w:szCs w:val="28"/>
        </w:rPr>
        <w:t xml:space="preserve"> вентиляцию, остается предметом дискуссии, учитывая относительность показаний и увеличение вероятности образования аэрозоля, повышающего риск заражения для медицинских работников. Выбор стратегии искусственной вентиляции легких (например, </w:t>
      </w:r>
      <w:proofErr w:type="spellStart"/>
      <w:r w:rsidRPr="00661573">
        <w:rPr>
          <w:rFonts w:ascii="Times New Roman" w:hAnsi="Times New Roman" w:cs="Times New Roman"/>
          <w:sz w:val="28"/>
          <w:szCs w:val="28"/>
        </w:rPr>
        <w:t>неинвазивная</w:t>
      </w:r>
      <w:proofErr w:type="spellEnd"/>
      <w:r w:rsidRPr="00661573">
        <w:rPr>
          <w:rFonts w:ascii="Times New Roman" w:hAnsi="Times New Roman" w:cs="Times New Roman"/>
          <w:sz w:val="28"/>
          <w:szCs w:val="28"/>
        </w:rPr>
        <w:t xml:space="preserve"> вентиляция или интубация) также зависит от имеющихся в наличии ресурсов. </w:t>
      </w:r>
    </w:p>
    <w:p w:rsidR="00A353A3" w:rsidRDefault="00A353A3" w:rsidP="00A353A3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573">
        <w:rPr>
          <w:rFonts w:ascii="Times New Roman" w:hAnsi="Times New Roman" w:cs="Times New Roman"/>
          <w:sz w:val="28"/>
          <w:szCs w:val="28"/>
        </w:rPr>
        <w:t xml:space="preserve">В отличие от классических форм острого респираторного </w:t>
      </w:r>
      <w:proofErr w:type="spellStart"/>
      <w:r w:rsidRPr="00661573">
        <w:rPr>
          <w:rFonts w:ascii="Times New Roman" w:hAnsi="Times New Roman" w:cs="Times New Roman"/>
          <w:sz w:val="28"/>
          <w:szCs w:val="28"/>
        </w:rPr>
        <w:t>дистресс</w:t>
      </w:r>
      <w:proofErr w:type="spellEnd"/>
      <w:r w:rsidRPr="00661573">
        <w:rPr>
          <w:rFonts w:ascii="Times New Roman" w:hAnsi="Times New Roman" w:cs="Times New Roman"/>
          <w:sz w:val="28"/>
          <w:szCs w:val="28"/>
        </w:rPr>
        <w:t>-синдрома (ОРДС), эластичность легких часто поначалу сохранена, пациенты могут не ощущать выраженное затруднение дыхания, несмотря на низкое насыщение кислородом. Гипоксия развивается по причине нарушения вентиляционно-</w:t>
      </w:r>
      <w:proofErr w:type="spellStart"/>
      <w:r w:rsidRPr="00661573">
        <w:rPr>
          <w:rFonts w:ascii="Times New Roman" w:hAnsi="Times New Roman" w:cs="Times New Roman"/>
          <w:sz w:val="28"/>
          <w:szCs w:val="28"/>
        </w:rPr>
        <w:t>перфузионных</w:t>
      </w:r>
      <w:proofErr w:type="spellEnd"/>
      <w:r w:rsidRPr="00661573">
        <w:rPr>
          <w:rFonts w:ascii="Times New Roman" w:hAnsi="Times New Roman" w:cs="Times New Roman"/>
          <w:sz w:val="28"/>
          <w:szCs w:val="28"/>
        </w:rPr>
        <w:t xml:space="preserve"> отношений под воздействием патологической гипоксической </w:t>
      </w:r>
      <w:proofErr w:type="spellStart"/>
      <w:r w:rsidRPr="00661573">
        <w:rPr>
          <w:rFonts w:ascii="Times New Roman" w:hAnsi="Times New Roman" w:cs="Times New Roman"/>
          <w:sz w:val="28"/>
          <w:szCs w:val="28"/>
        </w:rPr>
        <w:t>вазоконстрикции</w:t>
      </w:r>
      <w:proofErr w:type="spellEnd"/>
      <w:r w:rsidRPr="00661573">
        <w:rPr>
          <w:rFonts w:ascii="Times New Roman" w:hAnsi="Times New Roman" w:cs="Times New Roman"/>
          <w:sz w:val="28"/>
          <w:szCs w:val="28"/>
        </w:rPr>
        <w:t xml:space="preserve"> [11]. Искусственная вентиляция должна проводиться малыми дыхательными объемами, так как на данном этапе </w:t>
      </w:r>
      <w:proofErr w:type="spellStart"/>
      <w:r w:rsidRPr="00661573">
        <w:rPr>
          <w:rFonts w:ascii="Times New Roman" w:hAnsi="Times New Roman" w:cs="Times New Roman"/>
          <w:sz w:val="28"/>
          <w:szCs w:val="28"/>
        </w:rPr>
        <w:t>рекрутирование</w:t>
      </w:r>
      <w:proofErr w:type="spellEnd"/>
      <w:r w:rsidRPr="00661573">
        <w:rPr>
          <w:rFonts w:ascii="Times New Roman" w:hAnsi="Times New Roman" w:cs="Times New Roman"/>
          <w:sz w:val="28"/>
          <w:szCs w:val="28"/>
        </w:rPr>
        <w:t xml:space="preserve"> (раскрытие спавшихся альвеол) высоким положительным давлением в конце выдоха (ПДКВ, PEEP) не считается благоприятным. </w:t>
      </w:r>
    </w:p>
    <w:p w:rsidR="00A353A3" w:rsidRDefault="00A353A3" w:rsidP="00A353A3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573">
        <w:rPr>
          <w:rFonts w:ascii="Times New Roman" w:hAnsi="Times New Roman" w:cs="Times New Roman"/>
          <w:sz w:val="28"/>
          <w:szCs w:val="28"/>
        </w:rPr>
        <w:t xml:space="preserve">Однако, более поздние формы ОРДС могут иметь сходство с классическим ОРДС со сниженной эластичностью, внутрилегочным шунтированием справа-налево и большим объемом </w:t>
      </w:r>
      <w:proofErr w:type="spellStart"/>
      <w:r w:rsidRPr="00661573">
        <w:rPr>
          <w:rFonts w:ascii="Times New Roman" w:hAnsi="Times New Roman" w:cs="Times New Roman"/>
          <w:sz w:val="28"/>
          <w:szCs w:val="28"/>
        </w:rPr>
        <w:t>рекрутабельной</w:t>
      </w:r>
      <w:proofErr w:type="spellEnd"/>
      <w:r w:rsidRPr="00661573">
        <w:rPr>
          <w:rFonts w:ascii="Times New Roman" w:hAnsi="Times New Roman" w:cs="Times New Roman"/>
          <w:sz w:val="28"/>
          <w:szCs w:val="28"/>
        </w:rPr>
        <w:t xml:space="preserve"> легочной ткани (имеющей резервы к восстановлению), когда потенциально может наблюдаться положительный эффект на фоне ПДКВ (PEEP) вентиляции. Если инвазивной вентиляции </w:t>
      </w:r>
      <w:r w:rsidRPr="00661573">
        <w:rPr>
          <w:rFonts w:ascii="Times New Roman" w:hAnsi="Times New Roman" w:cs="Times New Roman"/>
          <w:sz w:val="28"/>
          <w:szCs w:val="28"/>
        </w:rPr>
        <w:lastRenderedPageBreak/>
        <w:t>недостаточно для адекватного поглощения кислорода и выделения СО</w:t>
      </w:r>
      <w:proofErr w:type="gramStart"/>
      <w:r w:rsidRPr="0066157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61573">
        <w:rPr>
          <w:rFonts w:ascii="Times New Roman" w:hAnsi="Times New Roman" w:cs="Times New Roman"/>
          <w:sz w:val="28"/>
          <w:szCs w:val="28"/>
        </w:rPr>
        <w:t xml:space="preserve">, может быть рассмотрено применение экстракорпоральной мембранной </w:t>
      </w:r>
      <w:proofErr w:type="spellStart"/>
      <w:r w:rsidRPr="00661573">
        <w:rPr>
          <w:rFonts w:ascii="Times New Roman" w:hAnsi="Times New Roman" w:cs="Times New Roman"/>
          <w:sz w:val="28"/>
          <w:szCs w:val="28"/>
        </w:rPr>
        <w:t>оксигенации</w:t>
      </w:r>
      <w:proofErr w:type="spellEnd"/>
      <w:r w:rsidRPr="00661573">
        <w:rPr>
          <w:rFonts w:ascii="Times New Roman" w:hAnsi="Times New Roman" w:cs="Times New Roman"/>
          <w:sz w:val="28"/>
          <w:szCs w:val="28"/>
        </w:rPr>
        <w:t xml:space="preserve"> [12]. </w:t>
      </w:r>
    </w:p>
    <w:p w:rsidR="00A353A3" w:rsidRDefault="00A353A3" w:rsidP="00A353A3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573">
        <w:rPr>
          <w:rFonts w:ascii="Times New Roman" w:hAnsi="Times New Roman" w:cs="Times New Roman"/>
          <w:sz w:val="28"/>
          <w:szCs w:val="28"/>
        </w:rPr>
        <w:t xml:space="preserve">Пациенты, имеющие 2а и 2б стадии заболевания, могут быть </w:t>
      </w:r>
      <w:proofErr w:type="spellStart"/>
      <w:r w:rsidRPr="00661573">
        <w:rPr>
          <w:rFonts w:ascii="Times New Roman" w:hAnsi="Times New Roman" w:cs="Times New Roman"/>
          <w:sz w:val="28"/>
          <w:szCs w:val="28"/>
        </w:rPr>
        <w:t>гемодинамически</w:t>
      </w:r>
      <w:proofErr w:type="spellEnd"/>
      <w:r w:rsidRPr="00661573">
        <w:rPr>
          <w:rFonts w:ascii="Times New Roman" w:hAnsi="Times New Roman" w:cs="Times New Roman"/>
          <w:sz w:val="28"/>
          <w:szCs w:val="28"/>
        </w:rPr>
        <w:t xml:space="preserve"> стабильны, но часто нуждаются в продолжительной вентиляции легких. Даже после фазы относительной клинической стабилизации некоторые пациенты могут ухудшаться, достигая 3 стадии, характеризующейся развитием ОРДС и, нередко, гемодинамической нестабильностью. При ОРДС шок и </w:t>
      </w:r>
      <w:proofErr w:type="spellStart"/>
      <w:r w:rsidRPr="00661573">
        <w:rPr>
          <w:rFonts w:ascii="Times New Roman" w:hAnsi="Times New Roman" w:cs="Times New Roman"/>
          <w:sz w:val="28"/>
          <w:szCs w:val="28"/>
        </w:rPr>
        <w:t>полиорганная</w:t>
      </w:r>
      <w:proofErr w:type="spellEnd"/>
      <w:r w:rsidRPr="00661573">
        <w:rPr>
          <w:rFonts w:ascii="Times New Roman" w:hAnsi="Times New Roman" w:cs="Times New Roman"/>
          <w:sz w:val="28"/>
          <w:szCs w:val="28"/>
        </w:rPr>
        <w:t xml:space="preserve"> недостаточность являются основными причинами летальных исходов. </w:t>
      </w:r>
    </w:p>
    <w:p w:rsidR="00A353A3" w:rsidRPr="00661573" w:rsidRDefault="00A353A3" w:rsidP="00A353A3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573">
        <w:rPr>
          <w:rFonts w:ascii="Times New Roman" w:hAnsi="Times New Roman" w:cs="Times New Roman"/>
          <w:sz w:val="28"/>
          <w:szCs w:val="28"/>
        </w:rPr>
        <w:t xml:space="preserve">Лабораторные тесты показывают дальнейшее нарастание СРБ, </w:t>
      </w:r>
      <w:proofErr w:type="spellStart"/>
      <w:r w:rsidRPr="00661573">
        <w:rPr>
          <w:rFonts w:ascii="Times New Roman" w:hAnsi="Times New Roman" w:cs="Times New Roman"/>
          <w:sz w:val="28"/>
          <w:szCs w:val="28"/>
        </w:rPr>
        <w:t>прокальцитонина</w:t>
      </w:r>
      <w:proofErr w:type="spellEnd"/>
      <w:r w:rsidRPr="00661573">
        <w:rPr>
          <w:rFonts w:ascii="Times New Roman" w:hAnsi="Times New Roman" w:cs="Times New Roman"/>
          <w:sz w:val="28"/>
          <w:szCs w:val="28"/>
        </w:rPr>
        <w:t xml:space="preserve"> (ПКТ), интерлейкина-6, Д-</w:t>
      </w:r>
      <w:proofErr w:type="spellStart"/>
      <w:r w:rsidRPr="00661573">
        <w:rPr>
          <w:rFonts w:ascii="Times New Roman" w:hAnsi="Times New Roman" w:cs="Times New Roman"/>
          <w:sz w:val="28"/>
          <w:szCs w:val="28"/>
        </w:rPr>
        <w:t>димера</w:t>
      </w:r>
      <w:proofErr w:type="spellEnd"/>
      <w:r w:rsidRPr="00661573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661573">
        <w:rPr>
          <w:rFonts w:ascii="Times New Roman" w:hAnsi="Times New Roman" w:cs="Times New Roman"/>
          <w:sz w:val="28"/>
          <w:szCs w:val="28"/>
        </w:rPr>
        <w:t>ферритина</w:t>
      </w:r>
      <w:proofErr w:type="spellEnd"/>
      <w:r w:rsidRPr="00661573">
        <w:rPr>
          <w:rFonts w:ascii="Times New Roman" w:hAnsi="Times New Roman" w:cs="Times New Roman"/>
          <w:sz w:val="28"/>
          <w:szCs w:val="28"/>
        </w:rPr>
        <w:t xml:space="preserve">, так как гуморальный иммунный ответ, недостаточный для </w:t>
      </w:r>
      <w:proofErr w:type="spellStart"/>
      <w:r w:rsidRPr="00661573">
        <w:rPr>
          <w:rFonts w:ascii="Times New Roman" w:hAnsi="Times New Roman" w:cs="Times New Roman"/>
          <w:sz w:val="28"/>
          <w:szCs w:val="28"/>
        </w:rPr>
        <w:t>инактивации</w:t>
      </w:r>
      <w:proofErr w:type="spellEnd"/>
      <w:r w:rsidRPr="00661573">
        <w:rPr>
          <w:rFonts w:ascii="Times New Roman" w:hAnsi="Times New Roman" w:cs="Times New Roman"/>
          <w:sz w:val="28"/>
          <w:szCs w:val="28"/>
        </w:rPr>
        <w:t xml:space="preserve"> SARS-CoV-2, в результате приводит к </w:t>
      </w:r>
      <w:proofErr w:type="spellStart"/>
      <w:r w:rsidRPr="00661573">
        <w:rPr>
          <w:rFonts w:ascii="Times New Roman" w:hAnsi="Times New Roman" w:cs="Times New Roman"/>
          <w:sz w:val="28"/>
          <w:szCs w:val="28"/>
        </w:rPr>
        <w:t>гипервоспалительному</w:t>
      </w:r>
      <w:proofErr w:type="spellEnd"/>
      <w:r w:rsidRPr="00661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573">
        <w:rPr>
          <w:rFonts w:ascii="Times New Roman" w:hAnsi="Times New Roman" w:cs="Times New Roman"/>
          <w:sz w:val="28"/>
          <w:szCs w:val="28"/>
        </w:rPr>
        <w:t>цитокиновому</w:t>
      </w:r>
      <w:proofErr w:type="spellEnd"/>
      <w:r w:rsidRPr="00661573">
        <w:rPr>
          <w:rFonts w:ascii="Times New Roman" w:hAnsi="Times New Roman" w:cs="Times New Roman"/>
          <w:sz w:val="28"/>
          <w:szCs w:val="28"/>
        </w:rPr>
        <w:t xml:space="preserve"> шторму [11]. В настоящее время отсутствуют специфические методы лечения COVID-19. </w:t>
      </w:r>
    </w:p>
    <w:p w:rsidR="00A353A3" w:rsidRDefault="00A353A3" w:rsidP="00A353A3">
      <w:pPr>
        <w:rPr>
          <w:rFonts w:ascii="Times New Roman" w:hAnsi="Times New Roman" w:cs="Times New Roman"/>
          <w:sz w:val="28"/>
          <w:szCs w:val="28"/>
        </w:rPr>
      </w:pPr>
    </w:p>
    <w:p w:rsidR="00A353A3" w:rsidRDefault="00A353A3" w:rsidP="00A353A3">
      <w:pPr>
        <w:rPr>
          <w:rFonts w:ascii="Times New Roman" w:hAnsi="Times New Roman" w:cs="Times New Roman"/>
          <w:sz w:val="28"/>
          <w:szCs w:val="28"/>
        </w:rPr>
      </w:pPr>
    </w:p>
    <w:p w:rsidR="00A353A3" w:rsidRDefault="00A353A3" w:rsidP="00A353A3">
      <w:pPr>
        <w:rPr>
          <w:rFonts w:ascii="Times New Roman" w:hAnsi="Times New Roman" w:cs="Times New Roman"/>
          <w:sz w:val="28"/>
          <w:szCs w:val="28"/>
        </w:rPr>
      </w:pPr>
    </w:p>
    <w:p w:rsidR="00A353A3" w:rsidRDefault="00A353A3" w:rsidP="00A353A3">
      <w:pPr>
        <w:rPr>
          <w:rFonts w:ascii="Times New Roman" w:hAnsi="Times New Roman" w:cs="Times New Roman"/>
          <w:sz w:val="28"/>
          <w:szCs w:val="28"/>
        </w:rPr>
      </w:pPr>
    </w:p>
    <w:p w:rsidR="00A353A3" w:rsidRDefault="00A353A3" w:rsidP="00A353A3">
      <w:pPr>
        <w:rPr>
          <w:rFonts w:ascii="Times New Roman" w:hAnsi="Times New Roman" w:cs="Times New Roman"/>
          <w:sz w:val="28"/>
          <w:szCs w:val="28"/>
        </w:rPr>
      </w:pPr>
    </w:p>
    <w:p w:rsidR="00A353A3" w:rsidRDefault="00A353A3" w:rsidP="00A353A3">
      <w:pPr>
        <w:rPr>
          <w:rFonts w:ascii="Times New Roman" w:hAnsi="Times New Roman" w:cs="Times New Roman"/>
          <w:sz w:val="28"/>
          <w:szCs w:val="28"/>
        </w:rPr>
      </w:pPr>
    </w:p>
    <w:p w:rsidR="00A353A3" w:rsidRDefault="00A353A3" w:rsidP="00A353A3">
      <w:pPr>
        <w:rPr>
          <w:rFonts w:ascii="Times New Roman" w:hAnsi="Times New Roman" w:cs="Times New Roman"/>
          <w:sz w:val="28"/>
          <w:szCs w:val="28"/>
        </w:rPr>
      </w:pPr>
    </w:p>
    <w:p w:rsidR="00A353A3" w:rsidRDefault="00A353A3" w:rsidP="00A353A3">
      <w:pPr>
        <w:rPr>
          <w:rFonts w:ascii="Times New Roman" w:hAnsi="Times New Roman" w:cs="Times New Roman"/>
          <w:sz w:val="28"/>
          <w:szCs w:val="28"/>
        </w:rPr>
      </w:pPr>
    </w:p>
    <w:p w:rsidR="00A353A3" w:rsidRDefault="00A353A3" w:rsidP="00A353A3">
      <w:pPr>
        <w:rPr>
          <w:rFonts w:ascii="Times New Roman" w:hAnsi="Times New Roman" w:cs="Times New Roman"/>
          <w:sz w:val="28"/>
          <w:szCs w:val="28"/>
        </w:rPr>
      </w:pPr>
    </w:p>
    <w:p w:rsidR="00A353A3" w:rsidRDefault="00A353A3" w:rsidP="00A353A3">
      <w:pPr>
        <w:rPr>
          <w:rFonts w:ascii="Times New Roman" w:hAnsi="Times New Roman" w:cs="Times New Roman"/>
          <w:sz w:val="28"/>
          <w:szCs w:val="28"/>
        </w:rPr>
      </w:pPr>
    </w:p>
    <w:p w:rsidR="00A353A3" w:rsidRDefault="00A353A3" w:rsidP="00A353A3">
      <w:pPr>
        <w:rPr>
          <w:rFonts w:ascii="Times New Roman" w:hAnsi="Times New Roman" w:cs="Times New Roman"/>
          <w:sz w:val="28"/>
          <w:szCs w:val="28"/>
        </w:rPr>
      </w:pPr>
    </w:p>
    <w:p w:rsidR="00A353A3" w:rsidRDefault="00A353A3" w:rsidP="00A353A3">
      <w:pPr>
        <w:rPr>
          <w:rFonts w:ascii="Times New Roman" w:hAnsi="Times New Roman" w:cs="Times New Roman"/>
          <w:sz w:val="28"/>
          <w:szCs w:val="28"/>
        </w:rPr>
      </w:pPr>
    </w:p>
    <w:p w:rsidR="00A353A3" w:rsidRPr="0086531D" w:rsidRDefault="00A353A3" w:rsidP="00A353A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31D">
        <w:rPr>
          <w:rFonts w:ascii="Times New Roman" w:hAnsi="Times New Roman" w:cs="Times New Roman"/>
          <w:b/>
          <w:sz w:val="28"/>
          <w:szCs w:val="28"/>
        </w:rPr>
        <w:lastRenderedPageBreak/>
        <w:t>Факторы риска у пациентов с сердечнососудистыми осложнениями COVID-19</w:t>
      </w:r>
    </w:p>
    <w:p w:rsidR="00A353A3" w:rsidRDefault="00A353A3" w:rsidP="00A353A3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3A3" w:rsidRDefault="00A353A3" w:rsidP="00A353A3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B09">
        <w:rPr>
          <w:rFonts w:ascii="Times New Roman" w:hAnsi="Times New Roman" w:cs="Times New Roman"/>
          <w:sz w:val="28"/>
          <w:szCs w:val="28"/>
        </w:rPr>
        <w:t xml:space="preserve">T. </w:t>
      </w:r>
      <w:proofErr w:type="spellStart"/>
      <w:r w:rsidRPr="00CD5B09">
        <w:rPr>
          <w:rFonts w:ascii="Times New Roman" w:hAnsi="Times New Roman" w:cs="Times New Roman"/>
          <w:sz w:val="28"/>
          <w:szCs w:val="28"/>
        </w:rPr>
        <w:t>Guo</w:t>
      </w:r>
      <w:proofErr w:type="spellEnd"/>
      <w:r w:rsidRPr="00CD5B09">
        <w:rPr>
          <w:rFonts w:ascii="Times New Roman" w:hAnsi="Times New Roman" w:cs="Times New Roman"/>
          <w:sz w:val="28"/>
          <w:szCs w:val="28"/>
        </w:rPr>
        <w:t xml:space="preserve"> и </w:t>
      </w:r>
      <w:proofErr w:type="spellStart"/>
      <w:r w:rsidRPr="00CD5B09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CD5B09">
        <w:rPr>
          <w:rFonts w:ascii="Times New Roman" w:hAnsi="Times New Roman" w:cs="Times New Roman"/>
          <w:sz w:val="28"/>
          <w:szCs w:val="28"/>
        </w:rPr>
        <w:t xml:space="preserve">. сообщили о факторах, повлиявших на исход заболевания у 187 пациентов, госпитализированных с COVID-19 (43 умерли; 144 выписаны) в Ухани (Китай). В  этом исследовании 35% больных имели ССЗ (артериальную гипертензию, ишемическую болезнь сердца или </w:t>
      </w:r>
      <w:proofErr w:type="spellStart"/>
      <w:r w:rsidRPr="00CD5B09">
        <w:rPr>
          <w:rFonts w:ascii="Times New Roman" w:hAnsi="Times New Roman" w:cs="Times New Roman"/>
          <w:sz w:val="28"/>
          <w:szCs w:val="28"/>
        </w:rPr>
        <w:t>кардиомиопатию</w:t>
      </w:r>
      <w:proofErr w:type="spellEnd"/>
      <w:r w:rsidRPr="00CD5B09">
        <w:rPr>
          <w:rFonts w:ascii="Times New Roman" w:hAnsi="Times New Roman" w:cs="Times New Roman"/>
          <w:sz w:val="28"/>
          <w:szCs w:val="28"/>
        </w:rPr>
        <w:t xml:space="preserve">), 28% — признаки острого повреждения миокарда (на что указывал уровень </w:t>
      </w:r>
      <w:proofErr w:type="spellStart"/>
      <w:r w:rsidRPr="00CD5B09">
        <w:rPr>
          <w:rFonts w:ascii="Times New Roman" w:hAnsi="Times New Roman" w:cs="Times New Roman"/>
          <w:sz w:val="28"/>
          <w:szCs w:val="28"/>
        </w:rPr>
        <w:t>тропонина</w:t>
      </w:r>
      <w:proofErr w:type="spellEnd"/>
      <w:r w:rsidRPr="00CD5B09">
        <w:rPr>
          <w:rFonts w:ascii="Times New Roman" w:hAnsi="Times New Roman" w:cs="Times New Roman"/>
          <w:sz w:val="28"/>
          <w:szCs w:val="28"/>
        </w:rPr>
        <w:t xml:space="preserve"> T, превышавший 99-й  </w:t>
      </w:r>
      <w:proofErr w:type="spellStart"/>
      <w:r w:rsidRPr="00CD5B09">
        <w:rPr>
          <w:rFonts w:ascii="Times New Roman" w:hAnsi="Times New Roman" w:cs="Times New Roman"/>
          <w:sz w:val="28"/>
          <w:szCs w:val="28"/>
        </w:rPr>
        <w:t>процентиль</w:t>
      </w:r>
      <w:proofErr w:type="spellEnd"/>
      <w:r w:rsidRPr="00CD5B09">
        <w:rPr>
          <w:rFonts w:ascii="Times New Roman" w:hAnsi="Times New Roman" w:cs="Times New Roman"/>
          <w:sz w:val="28"/>
          <w:szCs w:val="28"/>
        </w:rPr>
        <w:t xml:space="preserve">). Летальность была значительно выше у  лиц с  высоким уровнем </w:t>
      </w:r>
      <w:proofErr w:type="spellStart"/>
      <w:r w:rsidRPr="00CD5B09">
        <w:rPr>
          <w:rFonts w:ascii="Times New Roman" w:hAnsi="Times New Roman" w:cs="Times New Roman"/>
          <w:sz w:val="28"/>
          <w:szCs w:val="28"/>
        </w:rPr>
        <w:t>тропонина</w:t>
      </w:r>
      <w:proofErr w:type="spellEnd"/>
      <w:r w:rsidRPr="00CD5B09">
        <w:rPr>
          <w:rFonts w:ascii="Times New Roman" w:hAnsi="Times New Roman" w:cs="Times New Roman"/>
          <w:sz w:val="28"/>
          <w:szCs w:val="28"/>
        </w:rPr>
        <w:t xml:space="preserve"> T, чем у  лиц с  нормальным его содержанием (59,6  против 8,9% соответственно).  </w:t>
      </w:r>
    </w:p>
    <w:p w:rsidR="00A353A3" w:rsidRDefault="00A353A3" w:rsidP="00A353A3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B09">
        <w:rPr>
          <w:rFonts w:ascii="Times New Roman" w:hAnsi="Times New Roman" w:cs="Times New Roman"/>
          <w:sz w:val="28"/>
          <w:szCs w:val="28"/>
        </w:rPr>
        <w:t xml:space="preserve">Пациенты с  высоким уровнем </w:t>
      </w:r>
      <w:proofErr w:type="spellStart"/>
      <w:r w:rsidRPr="00CD5B09">
        <w:rPr>
          <w:rFonts w:ascii="Times New Roman" w:hAnsi="Times New Roman" w:cs="Times New Roman"/>
          <w:sz w:val="28"/>
          <w:szCs w:val="28"/>
        </w:rPr>
        <w:t>тропонина</w:t>
      </w:r>
      <w:proofErr w:type="spellEnd"/>
      <w:r w:rsidRPr="00CD5B09">
        <w:rPr>
          <w:rFonts w:ascii="Times New Roman" w:hAnsi="Times New Roman" w:cs="Times New Roman"/>
          <w:sz w:val="28"/>
          <w:szCs w:val="28"/>
        </w:rPr>
        <w:t xml:space="preserve"> T чаще имели сопутствующие заболевания, такие как артериальная гипертензия, ишемическая болезнь сердца, </w:t>
      </w:r>
      <w:proofErr w:type="spellStart"/>
      <w:r w:rsidRPr="00CD5B09">
        <w:rPr>
          <w:rFonts w:ascii="Times New Roman" w:hAnsi="Times New Roman" w:cs="Times New Roman"/>
          <w:sz w:val="28"/>
          <w:szCs w:val="28"/>
        </w:rPr>
        <w:t>кардиомиопатия</w:t>
      </w:r>
      <w:proofErr w:type="spellEnd"/>
      <w:r w:rsidRPr="00CD5B09">
        <w:rPr>
          <w:rFonts w:ascii="Times New Roman" w:hAnsi="Times New Roman" w:cs="Times New Roman"/>
          <w:sz w:val="28"/>
          <w:szCs w:val="28"/>
        </w:rPr>
        <w:t xml:space="preserve"> и  хронические заболевания почек; у  них чаще отмечались высокие показатели лейкоцитов, D-</w:t>
      </w:r>
      <w:proofErr w:type="spellStart"/>
      <w:r w:rsidRPr="00CD5B09">
        <w:rPr>
          <w:rFonts w:ascii="Times New Roman" w:hAnsi="Times New Roman" w:cs="Times New Roman"/>
          <w:sz w:val="28"/>
          <w:szCs w:val="28"/>
        </w:rPr>
        <w:t>димера</w:t>
      </w:r>
      <w:proofErr w:type="spellEnd"/>
      <w:r w:rsidRPr="00CD5B09">
        <w:rPr>
          <w:rFonts w:ascii="Times New Roman" w:hAnsi="Times New Roman" w:cs="Times New Roman"/>
          <w:sz w:val="28"/>
          <w:szCs w:val="28"/>
        </w:rPr>
        <w:t xml:space="preserve">, C-реактивного белка, </w:t>
      </w:r>
      <w:proofErr w:type="spellStart"/>
      <w:r w:rsidRPr="00CD5B09">
        <w:rPr>
          <w:rFonts w:ascii="Times New Roman" w:hAnsi="Times New Roman" w:cs="Times New Roman"/>
          <w:sz w:val="28"/>
          <w:szCs w:val="28"/>
        </w:rPr>
        <w:t>прокальцитонина</w:t>
      </w:r>
      <w:proofErr w:type="spellEnd"/>
      <w:r w:rsidRPr="00CD5B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5B09">
        <w:rPr>
          <w:rFonts w:ascii="Times New Roman" w:hAnsi="Times New Roman" w:cs="Times New Roman"/>
          <w:sz w:val="28"/>
          <w:szCs w:val="28"/>
        </w:rPr>
        <w:t>пронатрийуретического</w:t>
      </w:r>
      <w:proofErr w:type="spellEnd"/>
      <w:r w:rsidRPr="00CD5B09">
        <w:rPr>
          <w:rFonts w:ascii="Times New Roman" w:hAnsi="Times New Roman" w:cs="Times New Roman"/>
          <w:sz w:val="28"/>
          <w:szCs w:val="28"/>
        </w:rPr>
        <w:t xml:space="preserve"> N-концевого пептида В-типа и более низкие — лимфоцитов. Частота осложнений (</w:t>
      </w:r>
      <w:proofErr w:type="gramStart"/>
      <w:r w:rsidRPr="00CD5B09">
        <w:rPr>
          <w:rFonts w:ascii="Times New Roman" w:hAnsi="Times New Roman" w:cs="Times New Roman"/>
          <w:sz w:val="28"/>
          <w:szCs w:val="28"/>
        </w:rPr>
        <w:t>острый</w:t>
      </w:r>
      <w:proofErr w:type="gramEnd"/>
      <w:r w:rsidRPr="00CD5B09">
        <w:rPr>
          <w:rFonts w:ascii="Times New Roman" w:hAnsi="Times New Roman" w:cs="Times New Roman"/>
          <w:sz w:val="28"/>
          <w:szCs w:val="28"/>
        </w:rPr>
        <w:t xml:space="preserve"> респираторный </w:t>
      </w:r>
      <w:proofErr w:type="spellStart"/>
      <w:r w:rsidRPr="00CD5B09">
        <w:rPr>
          <w:rFonts w:ascii="Times New Roman" w:hAnsi="Times New Roman" w:cs="Times New Roman"/>
          <w:sz w:val="28"/>
          <w:szCs w:val="28"/>
        </w:rPr>
        <w:t>дистресссиндром</w:t>
      </w:r>
      <w:proofErr w:type="spellEnd"/>
      <w:r w:rsidRPr="00CD5B09">
        <w:rPr>
          <w:rFonts w:ascii="Times New Roman" w:hAnsi="Times New Roman" w:cs="Times New Roman"/>
          <w:sz w:val="28"/>
          <w:szCs w:val="28"/>
        </w:rPr>
        <w:t xml:space="preserve">, злокачественные аритмии, острая почечная недостаточность, острые </w:t>
      </w:r>
      <w:proofErr w:type="spellStart"/>
      <w:r w:rsidRPr="00CD5B09">
        <w:rPr>
          <w:rFonts w:ascii="Times New Roman" w:hAnsi="Times New Roman" w:cs="Times New Roman"/>
          <w:sz w:val="28"/>
          <w:szCs w:val="28"/>
        </w:rPr>
        <w:t>коагулопатии</w:t>
      </w:r>
      <w:proofErr w:type="spellEnd"/>
      <w:r w:rsidRPr="00CD5B09">
        <w:rPr>
          <w:rFonts w:ascii="Times New Roman" w:hAnsi="Times New Roman" w:cs="Times New Roman"/>
          <w:sz w:val="28"/>
          <w:szCs w:val="28"/>
        </w:rPr>
        <w:t xml:space="preserve">) в этой группе также была намного выше. </w:t>
      </w:r>
    </w:p>
    <w:p w:rsidR="00A353A3" w:rsidRDefault="00A353A3" w:rsidP="00A353A3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B09">
        <w:rPr>
          <w:rFonts w:ascii="Times New Roman" w:hAnsi="Times New Roman" w:cs="Times New Roman"/>
          <w:sz w:val="28"/>
          <w:szCs w:val="28"/>
        </w:rPr>
        <w:t xml:space="preserve">Наличие кардиоваскулярного заболевания и одновременного подъема уровня </w:t>
      </w:r>
      <w:proofErr w:type="spellStart"/>
      <w:r w:rsidRPr="00CD5B09">
        <w:rPr>
          <w:rFonts w:ascii="Times New Roman" w:hAnsi="Times New Roman" w:cs="Times New Roman"/>
          <w:sz w:val="28"/>
          <w:szCs w:val="28"/>
        </w:rPr>
        <w:t>тропонина</w:t>
      </w:r>
      <w:proofErr w:type="spellEnd"/>
      <w:proofErr w:type="gramStart"/>
      <w:r w:rsidRPr="00CD5B09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CD5B09">
        <w:rPr>
          <w:rFonts w:ascii="Times New Roman" w:hAnsi="Times New Roman" w:cs="Times New Roman"/>
          <w:sz w:val="28"/>
          <w:szCs w:val="28"/>
        </w:rPr>
        <w:t xml:space="preserve"> увеличивало риск летального исхода, тогда как у пациентов с сердечно-сосудистыми заболеваниями без повышения уровня регуляторного глобулярного белка этот риск был ниже. Несмотря на то, что многие пациенты в  группе с  высоким уровнем </w:t>
      </w:r>
      <w:proofErr w:type="spellStart"/>
      <w:r w:rsidRPr="00CD5B09">
        <w:rPr>
          <w:rFonts w:ascii="Times New Roman" w:hAnsi="Times New Roman" w:cs="Times New Roman"/>
          <w:sz w:val="28"/>
          <w:szCs w:val="28"/>
        </w:rPr>
        <w:t>тропонина</w:t>
      </w:r>
      <w:proofErr w:type="spellEnd"/>
      <w:r w:rsidRPr="00CD5B09">
        <w:rPr>
          <w:rFonts w:ascii="Times New Roman" w:hAnsi="Times New Roman" w:cs="Times New Roman"/>
          <w:sz w:val="28"/>
          <w:szCs w:val="28"/>
        </w:rPr>
        <w:t xml:space="preserve"> T принимали ингибиторы </w:t>
      </w:r>
      <w:proofErr w:type="spellStart"/>
      <w:r w:rsidRPr="00CD5B09">
        <w:rPr>
          <w:rFonts w:ascii="Times New Roman" w:hAnsi="Times New Roman" w:cs="Times New Roman"/>
          <w:sz w:val="28"/>
          <w:szCs w:val="28"/>
        </w:rPr>
        <w:t>ангиотензинпревращающего</w:t>
      </w:r>
      <w:proofErr w:type="spellEnd"/>
      <w:r w:rsidRPr="00CD5B09">
        <w:rPr>
          <w:rFonts w:ascii="Times New Roman" w:hAnsi="Times New Roman" w:cs="Times New Roman"/>
          <w:sz w:val="28"/>
          <w:szCs w:val="28"/>
        </w:rPr>
        <w:t xml:space="preserve"> фермента (</w:t>
      </w:r>
      <w:proofErr w:type="spellStart"/>
      <w:r w:rsidRPr="00CD5B09">
        <w:rPr>
          <w:rFonts w:ascii="Times New Roman" w:hAnsi="Times New Roman" w:cs="Times New Roman"/>
          <w:sz w:val="28"/>
          <w:szCs w:val="28"/>
        </w:rPr>
        <w:t>иАПФ</w:t>
      </w:r>
      <w:proofErr w:type="spellEnd"/>
      <w:r w:rsidRPr="00CD5B09">
        <w:rPr>
          <w:rFonts w:ascii="Times New Roman" w:hAnsi="Times New Roman" w:cs="Times New Roman"/>
          <w:sz w:val="28"/>
          <w:szCs w:val="28"/>
        </w:rPr>
        <w:t xml:space="preserve">) и  блокаторы </w:t>
      </w:r>
      <w:proofErr w:type="spellStart"/>
      <w:r w:rsidRPr="00CD5B09">
        <w:rPr>
          <w:rFonts w:ascii="Times New Roman" w:hAnsi="Times New Roman" w:cs="Times New Roman"/>
          <w:sz w:val="28"/>
          <w:szCs w:val="28"/>
        </w:rPr>
        <w:t>ангиотензиновых</w:t>
      </w:r>
      <w:proofErr w:type="spellEnd"/>
      <w:r w:rsidRPr="00CD5B09">
        <w:rPr>
          <w:rFonts w:ascii="Times New Roman" w:hAnsi="Times New Roman" w:cs="Times New Roman"/>
          <w:sz w:val="28"/>
          <w:szCs w:val="28"/>
        </w:rPr>
        <w:t xml:space="preserve"> рецепторов (БРА) для </w:t>
      </w:r>
      <w:proofErr w:type="gramStart"/>
      <w:r w:rsidRPr="00CD5B09">
        <w:rPr>
          <w:rFonts w:ascii="Times New Roman" w:hAnsi="Times New Roman" w:cs="Times New Roman"/>
          <w:sz w:val="28"/>
          <w:szCs w:val="28"/>
        </w:rPr>
        <w:t>лечения</w:t>
      </w:r>
      <w:proofErr w:type="gramEnd"/>
      <w:r w:rsidRPr="00CD5B09">
        <w:rPr>
          <w:rFonts w:ascii="Times New Roman" w:hAnsi="Times New Roman" w:cs="Times New Roman"/>
          <w:sz w:val="28"/>
          <w:szCs w:val="28"/>
        </w:rPr>
        <w:t xml:space="preserve"> имевшегося у них сердечно-сосудистого заболевания, это не влияло на летальность [13]. </w:t>
      </w:r>
    </w:p>
    <w:p w:rsidR="00A353A3" w:rsidRDefault="00A353A3" w:rsidP="00A353A3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B09">
        <w:rPr>
          <w:rFonts w:ascii="Times New Roman" w:hAnsi="Times New Roman" w:cs="Times New Roman"/>
          <w:sz w:val="28"/>
          <w:szCs w:val="28"/>
        </w:rPr>
        <w:lastRenderedPageBreak/>
        <w:t xml:space="preserve">В другое небольшое ретроспективное исследование были включены 150 пациентов </w:t>
      </w:r>
      <w:proofErr w:type="gramStart"/>
      <w:r w:rsidRPr="00CD5B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5B09">
        <w:rPr>
          <w:rFonts w:ascii="Times New Roman" w:hAnsi="Times New Roman" w:cs="Times New Roman"/>
          <w:sz w:val="28"/>
          <w:szCs w:val="28"/>
        </w:rPr>
        <w:t xml:space="preserve"> лабораторно подтвержденным COVID-19. </w:t>
      </w:r>
      <w:proofErr w:type="gramStart"/>
      <w:r w:rsidRPr="00CD5B09">
        <w:rPr>
          <w:rFonts w:ascii="Times New Roman" w:hAnsi="Times New Roman" w:cs="Times New Roman"/>
          <w:sz w:val="28"/>
          <w:szCs w:val="28"/>
        </w:rPr>
        <w:t>ССЗ встречались чаще у  умерших пациентов (13  случаев из  68), чем у  выживших (0 из 82).</w:t>
      </w:r>
      <w:proofErr w:type="gramEnd"/>
      <w:r w:rsidRPr="00CD5B09">
        <w:rPr>
          <w:rFonts w:ascii="Times New Roman" w:hAnsi="Times New Roman" w:cs="Times New Roman"/>
          <w:sz w:val="28"/>
          <w:szCs w:val="28"/>
        </w:rPr>
        <w:t xml:space="preserve"> В 36 из 68 летальных случаев причиной смерти стала дыхательная недостаточность, в 5 — повреждение миокарда и недостаточность кровообращения, в 22 — оба этих нарушения, в 5 случаях причина смерти не  установлена. У  умерших пациентов выявлен более высокий уровень </w:t>
      </w:r>
      <w:proofErr w:type="spellStart"/>
      <w:r w:rsidRPr="00CD5B09">
        <w:rPr>
          <w:rFonts w:ascii="Times New Roman" w:hAnsi="Times New Roman" w:cs="Times New Roman"/>
          <w:sz w:val="28"/>
          <w:szCs w:val="28"/>
        </w:rPr>
        <w:t>тропонина</w:t>
      </w:r>
      <w:proofErr w:type="spellEnd"/>
      <w:r w:rsidRPr="00CD5B09">
        <w:rPr>
          <w:rFonts w:ascii="Times New Roman" w:hAnsi="Times New Roman" w:cs="Times New Roman"/>
          <w:sz w:val="28"/>
          <w:szCs w:val="28"/>
        </w:rPr>
        <w:t xml:space="preserve">, миоглобина, </w:t>
      </w:r>
      <w:proofErr w:type="gramStart"/>
      <w:r w:rsidRPr="00CD5B09">
        <w:rPr>
          <w:rFonts w:ascii="Times New Roman" w:hAnsi="Times New Roman" w:cs="Times New Roman"/>
          <w:sz w:val="28"/>
          <w:szCs w:val="28"/>
        </w:rPr>
        <w:t>С-реактивного</w:t>
      </w:r>
      <w:proofErr w:type="gramEnd"/>
      <w:r w:rsidRPr="00CD5B09">
        <w:rPr>
          <w:rFonts w:ascii="Times New Roman" w:hAnsi="Times New Roman" w:cs="Times New Roman"/>
          <w:sz w:val="28"/>
          <w:szCs w:val="28"/>
        </w:rPr>
        <w:t xml:space="preserve"> белка, сывороточного </w:t>
      </w:r>
      <w:proofErr w:type="spellStart"/>
      <w:r w:rsidRPr="00CD5B09">
        <w:rPr>
          <w:rFonts w:ascii="Times New Roman" w:hAnsi="Times New Roman" w:cs="Times New Roman"/>
          <w:sz w:val="28"/>
          <w:szCs w:val="28"/>
        </w:rPr>
        <w:t>ферритина</w:t>
      </w:r>
      <w:proofErr w:type="spellEnd"/>
      <w:r w:rsidRPr="00CD5B09">
        <w:rPr>
          <w:rFonts w:ascii="Times New Roman" w:hAnsi="Times New Roman" w:cs="Times New Roman"/>
          <w:sz w:val="28"/>
          <w:szCs w:val="28"/>
        </w:rPr>
        <w:t xml:space="preserve"> и  </w:t>
      </w:r>
      <w:proofErr w:type="spellStart"/>
      <w:r w:rsidRPr="00CD5B09">
        <w:rPr>
          <w:rFonts w:ascii="Times New Roman" w:hAnsi="Times New Roman" w:cs="Times New Roman"/>
          <w:sz w:val="28"/>
          <w:szCs w:val="28"/>
        </w:rPr>
        <w:t>интерлейкина</w:t>
      </w:r>
      <w:proofErr w:type="spellEnd"/>
      <w:r w:rsidRPr="00CD5B09">
        <w:rPr>
          <w:rFonts w:ascii="Times New Roman" w:hAnsi="Times New Roman" w:cs="Times New Roman"/>
          <w:sz w:val="28"/>
          <w:szCs w:val="28"/>
        </w:rPr>
        <w:t xml:space="preserve"> 6 [14]. Результаты этого исследования позволяют предположить высокую воспалительную активность COVID-19 и прогнозировать рост сердечной патологии, связанной, прежде всего, с поражением миокарда. </w:t>
      </w:r>
    </w:p>
    <w:p w:rsidR="00A353A3" w:rsidRDefault="00A353A3" w:rsidP="00A353A3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B09">
        <w:rPr>
          <w:rFonts w:ascii="Times New Roman" w:hAnsi="Times New Roman" w:cs="Times New Roman"/>
          <w:sz w:val="28"/>
          <w:szCs w:val="28"/>
        </w:rPr>
        <w:t xml:space="preserve">Итак, COVID-19 также может стать причиной первичной сердечной патологии и/или усугубить уже имеющиеся </w:t>
      </w:r>
      <w:proofErr w:type="gramStart"/>
      <w:r w:rsidRPr="00CD5B09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gramEnd"/>
      <w:r w:rsidRPr="00CD5B09">
        <w:rPr>
          <w:rFonts w:ascii="Times New Roman" w:hAnsi="Times New Roman" w:cs="Times New Roman"/>
          <w:sz w:val="28"/>
          <w:szCs w:val="28"/>
        </w:rPr>
        <w:t xml:space="preserve"> заболевания. О  тяжести, степени, краткосрочности и  долгосрочности влияния COVID-19 на  </w:t>
      </w:r>
      <w:proofErr w:type="gramStart"/>
      <w:r w:rsidRPr="00CD5B09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gramEnd"/>
      <w:r w:rsidRPr="00CD5B09">
        <w:rPr>
          <w:rFonts w:ascii="Times New Roman" w:hAnsi="Times New Roman" w:cs="Times New Roman"/>
          <w:sz w:val="28"/>
          <w:szCs w:val="28"/>
        </w:rPr>
        <w:t xml:space="preserve"> систему, как и  о  специфическом лечении, говорить еще рано ввиду недостаточной изученности данной проблемы.</w:t>
      </w:r>
    </w:p>
    <w:p w:rsidR="00A849F3" w:rsidRPr="003F77E5" w:rsidRDefault="00A849F3" w:rsidP="003F77E5">
      <w:pPr>
        <w:spacing w:before="100" w:beforeAutospacing="1" w:after="100" w:afterAutospacing="1" w:line="36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F3" w:rsidRPr="003F77E5" w:rsidRDefault="00A849F3" w:rsidP="003F77E5">
      <w:pPr>
        <w:spacing w:before="100" w:beforeAutospacing="1" w:after="100" w:afterAutospacing="1" w:line="36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F3" w:rsidRPr="003F77E5" w:rsidRDefault="00A849F3" w:rsidP="003F77E5">
      <w:pPr>
        <w:spacing w:before="100" w:beforeAutospacing="1" w:after="100" w:afterAutospacing="1" w:line="36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F3" w:rsidRPr="003F77E5" w:rsidRDefault="00A849F3" w:rsidP="003F77E5">
      <w:pPr>
        <w:spacing w:before="100" w:beforeAutospacing="1" w:after="100" w:afterAutospacing="1" w:line="36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F3" w:rsidRPr="003F77E5" w:rsidRDefault="00A849F3" w:rsidP="003F77E5">
      <w:pPr>
        <w:spacing w:before="100" w:beforeAutospacing="1" w:after="100" w:afterAutospacing="1" w:line="36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F3" w:rsidRPr="003F77E5" w:rsidRDefault="00A849F3" w:rsidP="003F77E5">
      <w:pPr>
        <w:spacing w:before="100" w:beforeAutospacing="1" w:after="100" w:afterAutospacing="1" w:line="36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F3" w:rsidRPr="003F77E5" w:rsidRDefault="00A849F3" w:rsidP="003F77E5">
      <w:pPr>
        <w:spacing w:before="100" w:beforeAutospacing="1" w:after="100" w:afterAutospacing="1" w:line="36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F3" w:rsidRPr="003F77E5" w:rsidRDefault="00A849F3" w:rsidP="003F77E5">
      <w:pPr>
        <w:spacing w:before="100" w:beforeAutospacing="1" w:after="100" w:afterAutospacing="1" w:line="36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F3" w:rsidRPr="003F77E5" w:rsidRDefault="00A849F3" w:rsidP="003F77E5">
      <w:pPr>
        <w:spacing w:before="100" w:beforeAutospacing="1" w:after="100" w:afterAutospacing="1" w:line="36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F3" w:rsidRPr="003F77E5" w:rsidRDefault="00A849F3" w:rsidP="003F77E5">
      <w:pPr>
        <w:spacing w:before="100" w:beforeAutospacing="1" w:after="100" w:afterAutospacing="1" w:line="36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F3" w:rsidRDefault="00A849F3" w:rsidP="00751376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3A3" w:rsidRDefault="00A353A3" w:rsidP="00751376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3A3" w:rsidRPr="00A353A3" w:rsidRDefault="00A353A3" w:rsidP="00751376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F3" w:rsidRPr="003F77E5" w:rsidRDefault="00A849F3" w:rsidP="003F77E5">
      <w:pPr>
        <w:numPr>
          <w:ilvl w:val="0"/>
          <w:numId w:val="1"/>
        </w:numPr>
        <w:spacing w:before="100" w:beforeAutospacing="1" w:after="100" w:afterAutospacing="1" w:line="360" w:lineRule="auto"/>
        <w:ind w:left="-567"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Диагностика COVID-19</w:t>
      </w:r>
    </w:p>
    <w:p w:rsidR="00A849F3" w:rsidRPr="003F77E5" w:rsidRDefault="00A849F3" w:rsidP="003F77E5">
      <w:pPr>
        <w:spacing w:before="100" w:beforeAutospacing="1" w:after="100" w:afterAutospacing="1" w:line="36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9F3" w:rsidRPr="008E41CA" w:rsidRDefault="00A849F3" w:rsidP="003F77E5">
      <w:pPr>
        <w:spacing w:before="100" w:beforeAutospacing="1" w:after="100" w:afterAutospacing="1" w:line="36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диагностики SARS-CoV-2 применяют метод полимеразной цепной реакции реального времени с обратной транскрипцией (ОТ-ПЦР). Первый подтвержденный случай пан-бета-</w:t>
      </w:r>
      <w:proofErr w:type="spellStart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удалось получить в образце промывных вод бронхов пациента с COVID-19. Тестирование на ген </w:t>
      </w:r>
      <w:proofErr w:type="spellStart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>RdRp</w:t>
      </w:r>
      <w:proofErr w:type="spellEnd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(РНК-зависимой РНК-полимеразы/РНК-</w:t>
      </w:r>
      <w:proofErr w:type="spellStart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репликазы</w:t>
      </w:r>
      <w:proofErr w:type="spellEnd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вариабельного гена S белка 2019-nCoV проводят с помощью специального набора для RT-PCR. </w:t>
      </w:r>
      <w:proofErr w:type="gramStart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специфических иммуноглобулинов </w:t>
      </w:r>
      <w:proofErr w:type="spellStart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>IgM</w:t>
      </w:r>
      <w:proofErr w:type="spellEnd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>IgG</w:t>
      </w:r>
      <w:proofErr w:type="spellEnd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сыворотке крови позволяет дифференцировать активную фазу и уже перенесенную инфекцию.</w:t>
      </w:r>
      <w:r w:rsidR="008E41CA" w:rsidRPr="008E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8E41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7[</w:t>
      </w:r>
      <w:proofErr w:type="gramEnd"/>
    </w:p>
    <w:p w:rsidR="00A849F3" w:rsidRPr="003F77E5" w:rsidRDefault="00A849F3" w:rsidP="003F77E5">
      <w:pPr>
        <w:spacing w:before="100" w:beforeAutospacing="1" w:after="100" w:afterAutospacing="1" w:line="36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Китайские ученые X. </w:t>
      </w:r>
      <w:proofErr w:type="spellStart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>Wang</w:t>
      </w:r>
      <w:proofErr w:type="spellEnd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соавт</w:t>
      </w:r>
      <w:proofErr w:type="spellEnd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>. (2020) разработали и предложили альтернативный метод обнаружения вируса, вызывающего COVID-19, основанный на обнаружении нуклеиновой кислоты вируса и отличающийся портативностью, простотой, чувствительностью и специфичностью. Метод CRISPR/Cas12a-NER является простым и надежным методом диагностики на месте, подходит для использования в больницах или других местах, положительный результат теста виден визуально по флюоресценции образца и требует всего 45 мин времени. Исследования подтвердили 100% согласие нового метода с методом ОТ-ПЦР (</w:t>
      </w:r>
      <w:proofErr w:type="spellStart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>qPCR</w:t>
      </w:r>
      <w:proofErr w:type="spellEnd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коэффициент </w:t>
      </w:r>
      <w:proofErr w:type="spellStart"/>
      <w:proofErr w:type="gramStart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>appa</w:t>
      </w:r>
      <w:proofErr w:type="spellEnd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(κ) равен 1,0 (p&lt;0,001).</w:t>
      </w:r>
    </w:p>
    <w:p w:rsidR="00A849F3" w:rsidRPr="008E41CA" w:rsidRDefault="00A849F3" w:rsidP="003F77E5">
      <w:pPr>
        <w:spacing w:before="100" w:beforeAutospacing="1" w:after="100" w:afterAutospacing="1" w:line="36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P. </w:t>
      </w:r>
      <w:proofErr w:type="spellStart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>Moitra</w:t>
      </w:r>
      <w:proofErr w:type="spellEnd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соавт</w:t>
      </w:r>
      <w:proofErr w:type="spellEnd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(2020) сообщили о разработке экспресс-метода определения SARS-CoV-2 с получением результата уже через 10 мин, что может представлять интерес, в том числе для офтальмологов. </w:t>
      </w:r>
      <w:proofErr w:type="gramStart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представляет собой колориметрический анализ на основе </w:t>
      </w:r>
      <w:proofErr w:type="spellStart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наночастиц</w:t>
      </w:r>
      <w:proofErr w:type="spellEnd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золота (</w:t>
      </w:r>
      <w:proofErr w:type="spellStart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>AuNPs</w:t>
      </w:r>
      <w:proofErr w:type="spellEnd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покрытых соответствующим образом разработанными </w:t>
      </w:r>
      <w:proofErr w:type="spellStart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тиол</w:t>
      </w:r>
      <w:proofErr w:type="spellEnd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-модифицированными </w:t>
      </w:r>
      <w:proofErr w:type="spellStart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антисмысловыми</w:t>
      </w:r>
      <w:proofErr w:type="spellEnd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олигонуклеотидами</w:t>
      </w:r>
      <w:proofErr w:type="spellEnd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>ASOs</w:t>
      </w:r>
      <w:proofErr w:type="spellEnd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специфичными для N-гена (</w:t>
      </w:r>
      <w:proofErr w:type="spellStart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нуклеокапсидного</w:t>
      </w:r>
      <w:proofErr w:type="spellEnd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фосфопротеина</w:t>
      </w:r>
      <w:proofErr w:type="spellEnd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>) SARS-CoV-2.</w:t>
      </w:r>
      <w:proofErr w:type="gramEnd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взаимодействии с РНК SARS-CoV-2 происходит изменение поверхностного </w:t>
      </w:r>
      <w:proofErr w:type="spellStart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плазмонного</w:t>
      </w:r>
      <w:proofErr w:type="spellEnd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резонанса агломерата. Добавление </w:t>
      </w:r>
      <w:proofErr w:type="spellStart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>РНКазы</w:t>
      </w:r>
      <w:proofErr w:type="spellEnd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 в присутствии агломерата на основе </w:t>
      </w:r>
      <w:proofErr w:type="spellStart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>AuNPs</w:t>
      </w:r>
      <w:proofErr w:type="spellEnd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к расщеплению нити РНК гибрида РНК-ДНК, что визуально </w:t>
      </w:r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проявляется образованием видимого осадка. Предел обнаружения метода составляет 0,18 </w:t>
      </w:r>
      <w:proofErr w:type="spellStart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>нг</w:t>
      </w:r>
      <w:proofErr w:type="spellEnd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>мкл</w:t>
      </w:r>
      <w:proofErr w:type="spellEnd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вирусной нагрузки SARS-CoV-2.</w:t>
      </w:r>
      <w:r w:rsidR="008E41CA" w:rsidRPr="008E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8E41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1,4,6]</w:t>
      </w:r>
    </w:p>
    <w:p w:rsidR="00A849F3" w:rsidRPr="008E41CA" w:rsidRDefault="00A849F3" w:rsidP="003F77E5">
      <w:pPr>
        <w:spacing w:before="100" w:beforeAutospacing="1" w:after="100" w:afterAutospacing="1" w:line="36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R.S. </w:t>
      </w:r>
      <w:proofErr w:type="spellStart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>Grajewski</w:t>
      </w:r>
      <w:proofErr w:type="spellEnd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соавт</w:t>
      </w:r>
      <w:proofErr w:type="spellEnd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(2020) при исследовании конъюнктивы 8 человек на наличие ACE2 методом обработки </w:t>
      </w:r>
      <w:proofErr w:type="spellStart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моноклональными</w:t>
      </w:r>
      <w:proofErr w:type="spellEnd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антителами мыши против ACE2 человека и </w:t>
      </w:r>
      <w:proofErr w:type="spellStart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иммуногистохимии</w:t>
      </w:r>
      <w:proofErr w:type="spellEnd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образцах выявили </w:t>
      </w:r>
      <w:proofErr w:type="spellStart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иммунопозитивность</w:t>
      </w:r>
      <w:proofErr w:type="spellEnd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эпителии, </w:t>
      </w:r>
      <w:proofErr w:type="gramStart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отсутствовала в строме роговицы. Здоровых было 37,5% исследуемых, средний возраст их составлял 56 лет (от 8 </w:t>
      </w:r>
      <w:proofErr w:type="spellStart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</w:t>
      </w:r>
      <w:proofErr w:type="spellEnd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78 лет). Половина исследуемых принимала ингибиторы АПФ или антагонисты рецепторов АПФ-II по поводу артериальной гипертензии, но никаких различий экспрессии АСЕ</w:t>
      </w:r>
      <w:proofErr w:type="gramStart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3F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в одном случае не было выявлено, возможно в связи с малой выборкой.</w:t>
      </w:r>
      <w:r w:rsidR="008E41CA" w:rsidRPr="008E4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8E41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1,5]</w:t>
      </w:r>
    </w:p>
    <w:p w:rsidR="00A849F3" w:rsidRPr="003F77E5" w:rsidRDefault="00A849F3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4F67" w:rsidRPr="003F77E5" w:rsidRDefault="00624F67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4F67" w:rsidRDefault="00624F67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1376" w:rsidRDefault="00751376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1376" w:rsidRDefault="00751376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1376" w:rsidRDefault="00751376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1376" w:rsidRDefault="00751376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1376" w:rsidRDefault="00751376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1376" w:rsidRDefault="00751376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1376" w:rsidRDefault="00751376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1376" w:rsidRDefault="00751376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1376" w:rsidRDefault="00751376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4F67" w:rsidRPr="003F77E5" w:rsidRDefault="00624F67" w:rsidP="007513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F67" w:rsidRPr="00751376" w:rsidRDefault="00751376" w:rsidP="00751376">
      <w:pPr>
        <w:pStyle w:val="a3"/>
        <w:numPr>
          <w:ilvl w:val="0"/>
          <w:numId w:val="1"/>
        </w:numPr>
        <w:spacing w:line="360" w:lineRule="auto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3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Влияние сопутствующих </w:t>
      </w:r>
      <w:proofErr w:type="gramStart"/>
      <w:r w:rsidRPr="00751376">
        <w:rPr>
          <w:rFonts w:ascii="Times New Roman" w:hAnsi="Times New Roman" w:cs="Times New Roman"/>
          <w:b/>
          <w:sz w:val="28"/>
          <w:szCs w:val="28"/>
        </w:rPr>
        <w:t>сердечно-сосудистых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376">
        <w:rPr>
          <w:rFonts w:ascii="Times New Roman" w:hAnsi="Times New Roman" w:cs="Times New Roman"/>
          <w:b/>
          <w:sz w:val="28"/>
          <w:szCs w:val="28"/>
        </w:rPr>
        <w:t>заболеваний на течение и исходы COVID-19</w:t>
      </w:r>
    </w:p>
    <w:p w:rsidR="003F77E5" w:rsidRPr="003F77E5" w:rsidRDefault="003F77E5" w:rsidP="007513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376" w:rsidRDefault="003F77E5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7E5">
        <w:rPr>
          <w:rFonts w:ascii="Times New Roman" w:hAnsi="Times New Roman" w:cs="Times New Roman"/>
          <w:sz w:val="28"/>
          <w:szCs w:val="28"/>
        </w:rPr>
        <w:t xml:space="preserve">Больные с сопутствующими ССЗ и / или традиционными кардиоваскулярными факторами риска (пожилой возраст, мужской пол, АГ, СД, ожирение) относятся к особо уязвимой когорте, отличающейся тяжелым течением COVID-19 и высокой госпитальной летальностью [8, 9]. </w:t>
      </w:r>
      <w:proofErr w:type="spellStart"/>
      <w:r w:rsidRPr="003F77E5">
        <w:rPr>
          <w:rFonts w:ascii="Times New Roman" w:hAnsi="Times New Roman" w:cs="Times New Roman"/>
          <w:sz w:val="28"/>
          <w:szCs w:val="28"/>
        </w:rPr>
        <w:t>Метаанализ</w:t>
      </w:r>
      <w:proofErr w:type="spellEnd"/>
      <w:r w:rsidRPr="003F77E5">
        <w:rPr>
          <w:rFonts w:ascii="Times New Roman" w:hAnsi="Times New Roman" w:cs="Times New Roman"/>
          <w:sz w:val="28"/>
          <w:szCs w:val="28"/>
        </w:rPr>
        <w:t xml:space="preserve"> 6 исследований (n = 1 558) установил независимые предикторы тяжелого течения COVID-19 (с развитием ОРДС) [9]. Это следующие сопутствующие заболевания: АГ (отношение шансов (ОШ) – 2,29, p &lt; 0,001), другие ССЗ (ОШ – 2,93; </w:t>
      </w:r>
      <w:proofErr w:type="gramStart"/>
      <w:r w:rsidRPr="003F77E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F77E5">
        <w:rPr>
          <w:rFonts w:ascii="Times New Roman" w:hAnsi="Times New Roman" w:cs="Times New Roman"/>
          <w:sz w:val="28"/>
          <w:szCs w:val="28"/>
        </w:rPr>
        <w:t xml:space="preserve"> &lt; 0,001), цереброваскулярная болезнь (ОШ – 3,89; р = 0,002), СД (ОШ – 2,47; р &lt; 0,001) и хроническая </w:t>
      </w:r>
      <w:proofErr w:type="spellStart"/>
      <w:r w:rsidRPr="003F77E5">
        <w:rPr>
          <w:rFonts w:ascii="Times New Roman" w:hAnsi="Times New Roman" w:cs="Times New Roman"/>
          <w:sz w:val="28"/>
          <w:szCs w:val="28"/>
        </w:rPr>
        <w:t>обструктивная</w:t>
      </w:r>
      <w:proofErr w:type="spellEnd"/>
      <w:r w:rsidRPr="003F77E5">
        <w:rPr>
          <w:rFonts w:ascii="Times New Roman" w:hAnsi="Times New Roman" w:cs="Times New Roman"/>
          <w:sz w:val="28"/>
          <w:szCs w:val="28"/>
        </w:rPr>
        <w:t xml:space="preserve"> болезнь легких (ОШ – 5,97; р &lt; 0,001) При наличии ИБС вероятность развития тяжелых форм СOVID-19 увеличивалась в 2,5 раза [10]. </w:t>
      </w:r>
    </w:p>
    <w:p w:rsidR="00751376" w:rsidRDefault="003F77E5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7E5">
        <w:rPr>
          <w:rFonts w:ascii="Times New Roman" w:hAnsi="Times New Roman" w:cs="Times New Roman"/>
          <w:sz w:val="28"/>
          <w:szCs w:val="28"/>
        </w:rPr>
        <w:t xml:space="preserve">В исследовании </w:t>
      </w:r>
      <w:proofErr w:type="spellStart"/>
      <w:r w:rsidRPr="003F77E5">
        <w:rPr>
          <w:rFonts w:ascii="Times New Roman" w:hAnsi="Times New Roman" w:cs="Times New Roman"/>
          <w:sz w:val="28"/>
          <w:szCs w:val="28"/>
        </w:rPr>
        <w:t>S.Tai</w:t>
      </w:r>
      <w:proofErr w:type="spellEnd"/>
      <w:r w:rsidRPr="003F7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7E5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3F7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7E5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3F77E5">
        <w:rPr>
          <w:rFonts w:ascii="Times New Roman" w:hAnsi="Times New Roman" w:cs="Times New Roman"/>
          <w:sz w:val="28"/>
          <w:szCs w:val="28"/>
        </w:rPr>
        <w:t>. изучалось влияние ССЗ на риск появления тяжелых форм COVID-19 у больных (n = 332, средний возраст – 51 год) со сре</w:t>
      </w:r>
      <w:r w:rsidR="008E41CA">
        <w:rPr>
          <w:rFonts w:ascii="Times New Roman" w:hAnsi="Times New Roman" w:cs="Times New Roman"/>
          <w:sz w:val="28"/>
          <w:szCs w:val="28"/>
        </w:rPr>
        <w:t>днетяжелым течением инфекции [</w:t>
      </w:r>
      <w:r w:rsidR="008E41CA" w:rsidRPr="008E41CA">
        <w:rPr>
          <w:rFonts w:ascii="Times New Roman" w:hAnsi="Times New Roman" w:cs="Times New Roman"/>
          <w:sz w:val="28"/>
          <w:szCs w:val="28"/>
        </w:rPr>
        <w:t>9</w:t>
      </w:r>
      <w:r w:rsidRPr="003F77E5">
        <w:rPr>
          <w:rFonts w:ascii="Times New Roman" w:hAnsi="Times New Roman" w:cs="Times New Roman"/>
          <w:sz w:val="28"/>
          <w:szCs w:val="28"/>
        </w:rPr>
        <w:t xml:space="preserve">]. Сравнение 2 групп: «с ССЗ» (n = 48, 14,5 %) и «без ССЗ» (n = 284, 85,5 %) показало, что больные «с ССЗ» были старше (средний возраст 56 лет </w:t>
      </w:r>
      <w:proofErr w:type="spellStart"/>
      <w:r w:rsidRPr="003F77E5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Pr="003F77E5">
        <w:rPr>
          <w:rFonts w:ascii="Times New Roman" w:hAnsi="Times New Roman" w:cs="Times New Roman"/>
          <w:sz w:val="28"/>
          <w:szCs w:val="28"/>
        </w:rPr>
        <w:t xml:space="preserve"> 50 лет; </w:t>
      </w:r>
      <w:proofErr w:type="gramStart"/>
      <w:r w:rsidRPr="003F77E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F77E5">
        <w:rPr>
          <w:rFonts w:ascii="Times New Roman" w:hAnsi="Times New Roman" w:cs="Times New Roman"/>
          <w:sz w:val="28"/>
          <w:szCs w:val="28"/>
        </w:rPr>
        <w:t xml:space="preserve"> = 0,007), чаще жаловались на слабость (28,3 % </w:t>
      </w:r>
      <w:proofErr w:type="spellStart"/>
      <w:r w:rsidRPr="003F77E5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Pr="003F77E5">
        <w:rPr>
          <w:rFonts w:ascii="Times New Roman" w:hAnsi="Times New Roman" w:cs="Times New Roman"/>
          <w:sz w:val="28"/>
          <w:szCs w:val="28"/>
        </w:rPr>
        <w:t xml:space="preserve"> 11,1 %; р = 0,002), дискомфорт за грудиной (40,0 % </w:t>
      </w:r>
      <w:proofErr w:type="spellStart"/>
      <w:r w:rsidRPr="003F77E5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Pr="003F77E5">
        <w:rPr>
          <w:rFonts w:ascii="Times New Roman" w:hAnsi="Times New Roman" w:cs="Times New Roman"/>
          <w:sz w:val="28"/>
          <w:szCs w:val="28"/>
        </w:rPr>
        <w:t xml:space="preserve"> 6,0 %; р &lt; 0,001) и миалгию (13,0 % </w:t>
      </w:r>
      <w:proofErr w:type="spellStart"/>
      <w:r w:rsidRPr="003F77E5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Pr="003F77E5">
        <w:rPr>
          <w:rFonts w:ascii="Times New Roman" w:hAnsi="Times New Roman" w:cs="Times New Roman"/>
          <w:sz w:val="28"/>
          <w:szCs w:val="28"/>
        </w:rPr>
        <w:t xml:space="preserve"> 2,6 %; </w:t>
      </w:r>
      <w:proofErr w:type="gramStart"/>
      <w:r w:rsidRPr="003F77E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F77E5">
        <w:rPr>
          <w:rFonts w:ascii="Times New Roman" w:hAnsi="Times New Roman" w:cs="Times New Roman"/>
          <w:sz w:val="28"/>
          <w:szCs w:val="28"/>
        </w:rPr>
        <w:t xml:space="preserve"> = 0,001), чаще страдали СД (8,3 % </w:t>
      </w:r>
      <w:proofErr w:type="spellStart"/>
      <w:r w:rsidRPr="003F77E5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Pr="003F77E5">
        <w:rPr>
          <w:rFonts w:ascii="Times New Roman" w:hAnsi="Times New Roman" w:cs="Times New Roman"/>
          <w:sz w:val="28"/>
          <w:szCs w:val="28"/>
        </w:rPr>
        <w:t xml:space="preserve"> 2,5 %; р &lt; 0,05) и заболеваниями легких (8,3 % </w:t>
      </w:r>
      <w:proofErr w:type="spellStart"/>
      <w:r w:rsidRPr="003F77E5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Pr="003F77E5">
        <w:rPr>
          <w:rFonts w:ascii="Times New Roman" w:hAnsi="Times New Roman" w:cs="Times New Roman"/>
          <w:sz w:val="28"/>
          <w:szCs w:val="28"/>
        </w:rPr>
        <w:t xml:space="preserve"> 1,1 %; р &lt; 0,05), а также чаще госпитализировались в ОРИТ (47,9 % </w:t>
      </w:r>
      <w:proofErr w:type="spellStart"/>
      <w:r w:rsidRPr="003F77E5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Pr="003F77E5">
        <w:rPr>
          <w:rFonts w:ascii="Times New Roman" w:hAnsi="Times New Roman" w:cs="Times New Roman"/>
          <w:sz w:val="28"/>
          <w:szCs w:val="28"/>
        </w:rPr>
        <w:t xml:space="preserve"> 12,4 %; р &lt; 0,001). В интенсивной помощи особенно нуждались пациенты с АГ (44,7 % </w:t>
      </w:r>
      <w:proofErr w:type="spellStart"/>
      <w:r w:rsidRPr="003F77E5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Pr="003F77E5">
        <w:rPr>
          <w:rFonts w:ascii="Times New Roman" w:hAnsi="Times New Roman" w:cs="Times New Roman"/>
          <w:sz w:val="28"/>
          <w:szCs w:val="28"/>
        </w:rPr>
        <w:t xml:space="preserve"> 13,9 %; </w:t>
      </w:r>
      <w:proofErr w:type="gramStart"/>
      <w:r w:rsidRPr="003F77E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F77E5">
        <w:rPr>
          <w:rFonts w:ascii="Times New Roman" w:hAnsi="Times New Roman" w:cs="Times New Roman"/>
          <w:sz w:val="28"/>
          <w:szCs w:val="28"/>
        </w:rPr>
        <w:t xml:space="preserve"> &lt; 0,001) и ИБС (90,9 % </w:t>
      </w:r>
      <w:proofErr w:type="spellStart"/>
      <w:r w:rsidRPr="003F77E5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Pr="003F77E5">
        <w:rPr>
          <w:rFonts w:ascii="Times New Roman" w:hAnsi="Times New Roman" w:cs="Times New Roman"/>
          <w:sz w:val="28"/>
          <w:szCs w:val="28"/>
        </w:rPr>
        <w:t xml:space="preserve"> 15,0 %; р &lt; 0,001) по сравнению с лицами, имеющими другие ССЗ. По данным многофакторного анализа определено, что сопутствующие ССЗ – независимый фактор развития тяжелых форм COVID-19 (ОШ – 2,652, 95%-</w:t>
      </w:r>
      <w:proofErr w:type="spellStart"/>
      <w:r w:rsidRPr="003F77E5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3F77E5">
        <w:rPr>
          <w:rFonts w:ascii="Times New Roman" w:hAnsi="Times New Roman" w:cs="Times New Roman"/>
          <w:sz w:val="28"/>
          <w:szCs w:val="28"/>
        </w:rPr>
        <w:t xml:space="preserve"> доверительный и</w:t>
      </w:r>
      <w:r w:rsidR="008E41CA">
        <w:rPr>
          <w:rFonts w:ascii="Times New Roman" w:hAnsi="Times New Roman" w:cs="Times New Roman"/>
          <w:sz w:val="28"/>
          <w:szCs w:val="28"/>
        </w:rPr>
        <w:t>нтервал (ДИ) – 1,019–6,899) [</w:t>
      </w:r>
      <w:r w:rsidR="008E41CA" w:rsidRPr="008E41CA">
        <w:rPr>
          <w:rFonts w:ascii="Times New Roman" w:hAnsi="Times New Roman" w:cs="Times New Roman"/>
          <w:sz w:val="28"/>
          <w:szCs w:val="28"/>
        </w:rPr>
        <w:t>9</w:t>
      </w:r>
      <w:r w:rsidRPr="003F77E5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751376" w:rsidRDefault="003F77E5" w:rsidP="00751376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7E5">
        <w:rPr>
          <w:rFonts w:ascii="Times New Roman" w:hAnsi="Times New Roman" w:cs="Times New Roman"/>
          <w:sz w:val="28"/>
          <w:szCs w:val="28"/>
        </w:rPr>
        <w:lastRenderedPageBreak/>
        <w:t xml:space="preserve">Вирусная инфекция может дестабилизировать состояние ССС, что значимо повышает риск летальности при </w:t>
      </w:r>
      <w:proofErr w:type="gramStart"/>
      <w:r w:rsidRPr="003F77E5">
        <w:rPr>
          <w:rFonts w:ascii="Times New Roman" w:hAnsi="Times New Roman" w:cs="Times New Roman"/>
          <w:sz w:val="28"/>
          <w:szCs w:val="28"/>
        </w:rPr>
        <w:t>сопутствующих</w:t>
      </w:r>
      <w:proofErr w:type="gramEnd"/>
      <w:r w:rsidRPr="003F77E5">
        <w:rPr>
          <w:rFonts w:ascii="Times New Roman" w:hAnsi="Times New Roman" w:cs="Times New Roman"/>
          <w:sz w:val="28"/>
          <w:szCs w:val="28"/>
        </w:rPr>
        <w:t xml:space="preserve"> ССЗ. В исследовании [12] показано, что риск смерти при ССЗ увеличивался в 2,4 раза (</w:t>
      </w:r>
      <w:proofErr w:type="gramStart"/>
      <w:r w:rsidRPr="003F77E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F77E5">
        <w:rPr>
          <w:rFonts w:ascii="Times New Roman" w:hAnsi="Times New Roman" w:cs="Times New Roman"/>
          <w:sz w:val="28"/>
          <w:szCs w:val="28"/>
        </w:rPr>
        <w:t xml:space="preserve"> = 0,019). Анализ 44 672 случаев с подтвержденным диагнозом COVID-19 из </w:t>
      </w:r>
      <w:proofErr w:type="spellStart"/>
      <w:r w:rsidRPr="003F77E5">
        <w:rPr>
          <w:rFonts w:ascii="Times New Roman" w:hAnsi="Times New Roman" w:cs="Times New Roman"/>
          <w:sz w:val="28"/>
          <w:szCs w:val="28"/>
        </w:rPr>
        <w:t>Chinese</w:t>
      </w:r>
      <w:proofErr w:type="spellEnd"/>
      <w:r w:rsidRPr="003F7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7E5">
        <w:rPr>
          <w:rFonts w:ascii="Times New Roman" w:hAnsi="Times New Roman" w:cs="Times New Roman"/>
          <w:sz w:val="28"/>
          <w:szCs w:val="28"/>
        </w:rPr>
        <w:t>Center</w:t>
      </w:r>
      <w:proofErr w:type="spellEnd"/>
      <w:r w:rsidRPr="003F7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7E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3F7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7E5">
        <w:rPr>
          <w:rFonts w:ascii="Times New Roman" w:hAnsi="Times New Roman" w:cs="Times New Roman"/>
          <w:sz w:val="28"/>
          <w:szCs w:val="28"/>
        </w:rPr>
        <w:t>Disease</w:t>
      </w:r>
      <w:proofErr w:type="spellEnd"/>
      <w:r w:rsidRPr="003F7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7E5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3F7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7E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F7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77E5">
        <w:rPr>
          <w:rFonts w:ascii="Times New Roman" w:hAnsi="Times New Roman" w:cs="Times New Roman"/>
          <w:sz w:val="28"/>
          <w:szCs w:val="28"/>
        </w:rPr>
        <w:t>Prevention</w:t>
      </w:r>
      <w:proofErr w:type="spellEnd"/>
      <w:r w:rsidRPr="003F77E5">
        <w:rPr>
          <w:rFonts w:ascii="Times New Roman" w:hAnsi="Times New Roman" w:cs="Times New Roman"/>
          <w:sz w:val="28"/>
          <w:szCs w:val="28"/>
        </w:rPr>
        <w:t xml:space="preserve"> констатировал высокую летальность у больных с ССЗ (10,5 %), АГ (6,0 %) и СД (7,3 %), тогда как общий показатель летальности составил 2,3 % [13]. </w:t>
      </w:r>
    </w:p>
    <w:p w:rsidR="00751376" w:rsidRDefault="003F77E5" w:rsidP="00751376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7E5">
        <w:rPr>
          <w:rFonts w:ascii="Times New Roman" w:hAnsi="Times New Roman" w:cs="Times New Roman"/>
          <w:sz w:val="28"/>
          <w:szCs w:val="28"/>
        </w:rPr>
        <w:t>Согласно многофакторному анализу 1 590 больных, госпитализированных с COVID-19, предикторами летальных исходов были: возраст – 75 лет и старше (ОШ – 7,86; 95%-</w:t>
      </w:r>
      <w:proofErr w:type="spellStart"/>
      <w:r w:rsidRPr="003F77E5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3F77E5">
        <w:rPr>
          <w:rFonts w:ascii="Times New Roman" w:hAnsi="Times New Roman" w:cs="Times New Roman"/>
          <w:sz w:val="28"/>
          <w:szCs w:val="28"/>
        </w:rPr>
        <w:t xml:space="preserve"> ДИ – 2,44–25,35) и от 65 до 74 лет (ОШ– 3,43; 95%-</w:t>
      </w:r>
      <w:proofErr w:type="spellStart"/>
      <w:r w:rsidRPr="003F77E5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3F77E5">
        <w:rPr>
          <w:rFonts w:ascii="Times New Roman" w:hAnsi="Times New Roman" w:cs="Times New Roman"/>
          <w:sz w:val="28"/>
          <w:szCs w:val="28"/>
        </w:rPr>
        <w:t xml:space="preserve"> ДИ – 1,24–9,50), ИБС (ОШ – 4,28; 95%-</w:t>
      </w:r>
      <w:proofErr w:type="spellStart"/>
      <w:r w:rsidRPr="003F77E5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3F77E5">
        <w:rPr>
          <w:rFonts w:ascii="Times New Roman" w:hAnsi="Times New Roman" w:cs="Times New Roman"/>
          <w:sz w:val="28"/>
          <w:szCs w:val="28"/>
        </w:rPr>
        <w:t xml:space="preserve"> ДИ – 1,14–16,13), цереброваскулярные заболевания (ОШ – 3,1; </w:t>
      </w:r>
      <w:proofErr w:type="gramStart"/>
      <w:r w:rsidRPr="003F77E5">
        <w:rPr>
          <w:rFonts w:ascii="Times New Roman" w:hAnsi="Times New Roman" w:cs="Times New Roman"/>
          <w:sz w:val="28"/>
          <w:szCs w:val="28"/>
        </w:rPr>
        <w:t>95%-</w:t>
      </w:r>
      <w:proofErr w:type="spellStart"/>
      <w:r w:rsidRPr="003F77E5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3F77E5">
        <w:rPr>
          <w:rFonts w:ascii="Times New Roman" w:hAnsi="Times New Roman" w:cs="Times New Roman"/>
          <w:sz w:val="28"/>
          <w:szCs w:val="28"/>
        </w:rPr>
        <w:t xml:space="preserve"> ДИ – 1,07–8,94), диспноэ (ОШ – 3,96; 95%-</w:t>
      </w:r>
      <w:proofErr w:type="spellStart"/>
      <w:r w:rsidRPr="003F77E5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3F77E5">
        <w:rPr>
          <w:rFonts w:ascii="Times New Roman" w:hAnsi="Times New Roman" w:cs="Times New Roman"/>
          <w:sz w:val="28"/>
          <w:szCs w:val="28"/>
        </w:rPr>
        <w:t xml:space="preserve"> ДИ – 1,42–11,00), уровень </w:t>
      </w:r>
      <w:proofErr w:type="spellStart"/>
      <w:r w:rsidRPr="003F77E5">
        <w:rPr>
          <w:rFonts w:ascii="Times New Roman" w:hAnsi="Times New Roman" w:cs="Times New Roman"/>
          <w:sz w:val="28"/>
          <w:szCs w:val="28"/>
        </w:rPr>
        <w:t>прокальцитонина</w:t>
      </w:r>
      <w:proofErr w:type="spellEnd"/>
      <w:r w:rsidRPr="003F77E5">
        <w:rPr>
          <w:rFonts w:ascii="Times New Roman" w:hAnsi="Times New Roman" w:cs="Times New Roman"/>
          <w:sz w:val="28"/>
          <w:szCs w:val="28"/>
        </w:rPr>
        <w:t xml:space="preserve"> &gt; 0,5 </w:t>
      </w:r>
      <w:proofErr w:type="spellStart"/>
      <w:r w:rsidRPr="003F77E5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Pr="003F77E5">
        <w:rPr>
          <w:rFonts w:ascii="Times New Roman" w:hAnsi="Times New Roman" w:cs="Times New Roman"/>
          <w:sz w:val="28"/>
          <w:szCs w:val="28"/>
        </w:rPr>
        <w:t xml:space="preserve"> / мл (ОШ – 8,72; 95%-</w:t>
      </w:r>
      <w:proofErr w:type="spellStart"/>
      <w:r w:rsidRPr="003F77E5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3F77E5">
        <w:rPr>
          <w:rFonts w:ascii="Times New Roman" w:hAnsi="Times New Roman" w:cs="Times New Roman"/>
          <w:sz w:val="28"/>
          <w:szCs w:val="28"/>
        </w:rPr>
        <w:t xml:space="preserve"> ДИ – 3,42–22,28) и активность </w:t>
      </w:r>
      <w:proofErr w:type="spellStart"/>
      <w:r w:rsidRPr="003F77E5">
        <w:rPr>
          <w:rFonts w:ascii="Times New Roman" w:hAnsi="Times New Roman" w:cs="Times New Roman"/>
          <w:sz w:val="28"/>
          <w:szCs w:val="28"/>
        </w:rPr>
        <w:t>аспартатаминотрансферазы</w:t>
      </w:r>
      <w:proofErr w:type="spellEnd"/>
      <w:r w:rsidRPr="003F77E5">
        <w:rPr>
          <w:rFonts w:ascii="Times New Roman" w:hAnsi="Times New Roman" w:cs="Times New Roman"/>
          <w:sz w:val="28"/>
          <w:szCs w:val="28"/>
        </w:rPr>
        <w:t xml:space="preserve"> &gt; 40 ед. / л (ОШ – 2,2; 95%-</w:t>
      </w:r>
      <w:proofErr w:type="spellStart"/>
      <w:r w:rsidRPr="003F77E5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3F77E5">
        <w:rPr>
          <w:rFonts w:ascii="Times New Roman" w:hAnsi="Times New Roman" w:cs="Times New Roman"/>
          <w:sz w:val="28"/>
          <w:szCs w:val="28"/>
        </w:rPr>
        <w:t xml:space="preserve"> ДИ – 1,10–6,73) [14]. </w:t>
      </w:r>
      <w:proofErr w:type="gramEnd"/>
    </w:p>
    <w:p w:rsidR="003F77E5" w:rsidRDefault="003F77E5" w:rsidP="00751376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7E5">
        <w:rPr>
          <w:rFonts w:ascii="Times New Roman" w:hAnsi="Times New Roman" w:cs="Times New Roman"/>
          <w:sz w:val="28"/>
          <w:szCs w:val="28"/>
        </w:rPr>
        <w:t xml:space="preserve">Итак, при </w:t>
      </w:r>
      <w:proofErr w:type="gramStart"/>
      <w:r w:rsidRPr="003F77E5">
        <w:rPr>
          <w:rFonts w:ascii="Times New Roman" w:hAnsi="Times New Roman" w:cs="Times New Roman"/>
          <w:sz w:val="28"/>
          <w:szCs w:val="28"/>
        </w:rPr>
        <w:t>сопутствующих</w:t>
      </w:r>
      <w:proofErr w:type="gramEnd"/>
      <w:r w:rsidRPr="003F77E5">
        <w:rPr>
          <w:rFonts w:ascii="Times New Roman" w:hAnsi="Times New Roman" w:cs="Times New Roman"/>
          <w:sz w:val="28"/>
          <w:szCs w:val="28"/>
        </w:rPr>
        <w:t xml:space="preserve"> ССЗ часто развиваются тяжелые формы COVID-19, требующие госпитализации больного в ОРИТ и ухудшающие его прогноз. В связи с этим у всех пациентов, в т. ч. со среднетяжелым и даже легким течением COVID-19, необходимо оценивать состояние ССС исходно и контролировать его в дальнейшем.</w:t>
      </w:r>
    </w:p>
    <w:p w:rsidR="003F77E5" w:rsidRDefault="003F77E5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1376" w:rsidRDefault="00751376" w:rsidP="007513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376" w:rsidRDefault="00751376" w:rsidP="007513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376" w:rsidRDefault="00751376" w:rsidP="007513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376" w:rsidRDefault="00751376" w:rsidP="007513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376" w:rsidRDefault="00751376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1376" w:rsidRPr="00751376" w:rsidRDefault="00751376" w:rsidP="00751376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376">
        <w:rPr>
          <w:rFonts w:ascii="Times New Roman" w:hAnsi="Times New Roman" w:cs="Times New Roman"/>
          <w:b/>
          <w:sz w:val="28"/>
          <w:szCs w:val="28"/>
        </w:rPr>
        <w:lastRenderedPageBreak/>
        <w:t>COVID-19 и нарушения ритма и проводимости сердца</w:t>
      </w:r>
    </w:p>
    <w:p w:rsidR="00751376" w:rsidRDefault="00751376" w:rsidP="00751376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1376" w:rsidRPr="00751376" w:rsidRDefault="00751376" w:rsidP="00751376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1376">
        <w:rPr>
          <w:rFonts w:ascii="Times New Roman" w:hAnsi="Times New Roman" w:cs="Times New Roman"/>
          <w:sz w:val="28"/>
          <w:szCs w:val="28"/>
        </w:rPr>
        <w:t>При фибрилляции предсердий (мерцательная аритмия) верхние камеры сердца бьются беспорядочно, вместо того, чтобы сохранять нормальный ритм. Это приводит к нарушению кровотока и ухудшению кровоснабжения других органов.</w:t>
      </w:r>
    </w:p>
    <w:p w:rsidR="00751376" w:rsidRPr="00751376" w:rsidRDefault="00751376" w:rsidP="00751376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1376">
        <w:rPr>
          <w:rFonts w:ascii="Times New Roman" w:hAnsi="Times New Roman" w:cs="Times New Roman"/>
          <w:sz w:val="28"/>
          <w:szCs w:val="28"/>
        </w:rPr>
        <w:t>Исследователи проанализировали данные почти 400 пациентов, госпитализированных с COVID-19 в период с марта по июнь 2020 года. Каждый пятый из этих пациентов имел в анамнезе эпизод фибрилляции предсердий. У таких больных также чаще развивались осложнения на почки или на сердце.</w:t>
      </w:r>
    </w:p>
    <w:p w:rsidR="00751376" w:rsidRPr="00751376" w:rsidRDefault="00751376" w:rsidP="00751376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1376">
        <w:rPr>
          <w:rFonts w:ascii="Times New Roman" w:hAnsi="Times New Roman" w:cs="Times New Roman"/>
          <w:sz w:val="28"/>
          <w:szCs w:val="28"/>
        </w:rPr>
        <w:t>Так, более чем у половины из них развился сердечный приступ по сравнению с 30% пациентами, у которых не было мерцательной аритмии. У трети из них развилась сердечная недостаточность по сравнению с 9% других пациентов с COVID-19. Они в 2,5 раза чаще умирали в результате заболевания COVID-19.</w:t>
      </w:r>
    </w:p>
    <w:p w:rsidR="00751376" w:rsidRDefault="00751376" w:rsidP="00751376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1376">
        <w:rPr>
          <w:rFonts w:ascii="Times New Roman" w:hAnsi="Times New Roman" w:cs="Times New Roman"/>
          <w:sz w:val="28"/>
          <w:szCs w:val="28"/>
        </w:rPr>
        <w:t>Ученые объясняют это тем, что аритмия может быть одним из триггеров более обширного воспаления при COVID-19, а также тем, что сама по себе аритмия усугубляет поражение других органов из-за неэффективного кровоснабжения.</w:t>
      </w:r>
    </w:p>
    <w:p w:rsidR="00751376" w:rsidRDefault="00751376" w:rsidP="00751376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1376">
        <w:rPr>
          <w:rFonts w:ascii="Times New Roman" w:hAnsi="Times New Roman" w:cs="Times New Roman"/>
          <w:sz w:val="28"/>
          <w:szCs w:val="28"/>
        </w:rPr>
        <w:t>В серии наблюдений за больными (n = 138) с COVID-19, проведенных в Китае, аритмии (</w:t>
      </w:r>
      <w:proofErr w:type="spellStart"/>
      <w:r w:rsidRPr="00751376">
        <w:rPr>
          <w:rFonts w:ascii="Times New Roman" w:hAnsi="Times New Roman" w:cs="Times New Roman"/>
          <w:sz w:val="28"/>
          <w:szCs w:val="28"/>
        </w:rPr>
        <w:t>суправентрикулярные</w:t>
      </w:r>
      <w:proofErr w:type="spellEnd"/>
      <w:r w:rsidRPr="00751376">
        <w:rPr>
          <w:rFonts w:ascii="Times New Roman" w:hAnsi="Times New Roman" w:cs="Times New Roman"/>
          <w:sz w:val="28"/>
          <w:szCs w:val="28"/>
        </w:rPr>
        <w:t xml:space="preserve"> и желудочковые) выявлялись у 16,7 % [2]. </w:t>
      </w:r>
      <w:proofErr w:type="gramStart"/>
      <w:r w:rsidRPr="00751376">
        <w:rPr>
          <w:rFonts w:ascii="Times New Roman" w:hAnsi="Times New Roman" w:cs="Times New Roman"/>
          <w:sz w:val="28"/>
          <w:szCs w:val="28"/>
        </w:rPr>
        <w:t>При тяжелом течении COVID-19 аритмии регистрировались примерно в 5 раз чаще, чем при нетяжелом.</w:t>
      </w:r>
      <w:proofErr w:type="gramEnd"/>
      <w:r w:rsidRPr="00751376">
        <w:rPr>
          <w:rFonts w:ascii="Times New Roman" w:hAnsi="Times New Roman" w:cs="Times New Roman"/>
          <w:sz w:val="28"/>
          <w:szCs w:val="28"/>
        </w:rPr>
        <w:t xml:space="preserve"> Рецидивы пароксизмальной фибрилляции предсердий фиксировались у 23–33 % пациентов с тяжелым течением COVID-19 (сепсисом или ОРДС), а впервые возникшие пароксизмы – у 10 % [2]. По недавнему сообщению из Италии, из 355 умерших больных (средний возраст – 79,5 года, 30 % – женщины) фибрилляция предсердий в анамнезе отмечена у 24,5 % [5</w:t>
      </w:r>
      <w:r w:rsidR="008E41CA" w:rsidRPr="008E41CA">
        <w:rPr>
          <w:rFonts w:ascii="Times New Roman" w:hAnsi="Times New Roman" w:cs="Times New Roman"/>
          <w:sz w:val="28"/>
          <w:szCs w:val="28"/>
        </w:rPr>
        <w:t>,</w:t>
      </w:r>
      <w:r w:rsidRPr="00751376">
        <w:rPr>
          <w:rFonts w:ascii="Times New Roman" w:hAnsi="Times New Roman" w:cs="Times New Roman"/>
          <w:sz w:val="28"/>
          <w:szCs w:val="28"/>
        </w:rPr>
        <w:t xml:space="preserve">6]. </w:t>
      </w:r>
    </w:p>
    <w:p w:rsidR="00751376" w:rsidRDefault="00751376" w:rsidP="00751376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1376">
        <w:rPr>
          <w:rFonts w:ascii="Times New Roman" w:hAnsi="Times New Roman" w:cs="Times New Roman"/>
          <w:sz w:val="28"/>
          <w:szCs w:val="28"/>
        </w:rPr>
        <w:lastRenderedPageBreak/>
        <w:t xml:space="preserve">Прогноз зависит от вида нарушений сердечного ритма и тяжести течения COVID-19 (более благоприятный прогноз при легком и среднетяжелом течении инфекции) [8]. Сообщается о возможном развитии аритмий у пациентов с COVID-19 вследствие </w:t>
      </w:r>
      <w:proofErr w:type="spellStart"/>
      <w:r w:rsidRPr="00751376">
        <w:rPr>
          <w:rFonts w:ascii="Times New Roman" w:hAnsi="Times New Roman" w:cs="Times New Roman"/>
          <w:sz w:val="28"/>
          <w:szCs w:val="28"/>
        </w:rPr>
        <w:t>проаритмогенного</w:t>
      </w:r>
      <w:proofErr w:type="spellEnd"/>
      <w:r w:rsidRPr="00751376">
        <w:rPr>
          <w:rFonts w:ascii="Times New Roman" w:hAnsi="Times New Roman" w:cs="Times New Roman"/>
          <w:sz w:val="28"/>
          <w:szCs w:val="28"/>
        </w:rPr>
        <w:t xml:space="preserve"> эффекта лекарственной терапии (об удлинении интервала QT и повышенном риске появления желудочковой тахикардии типа «пируэт») [8]. В связи с этим обязательно проведение стандартной ЭКГ в 12 отведениях и </w:t>
      </w:r>
      <w:proofErr w:type="spellStart"/>
      <w:r w:rsidRPr="00751376">
        <w:rPr>
          <w:rFonts w:ascii="Times New Roman" w:hAnsi="Times New Roman" w:cs="Times New Roman"/>
          <w:sz w:val="28"/>
          <w:szCs w:val="28"/>
        </w:rPr>
        <w:t>трансторакальной</w:t>
      </w:r>
      <w:proofErr w:type="spellEnd"/>
      <w:r w:rsidRPr="00751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376">
        <w:rPr>
          <w:rFonts w:ascii="Times New Roman" w:hAnsi="Times New Roman" w:cs="Times New Roman"/>
          <w:sz w:val="28"/>
          <w:szCs w:val="28"/>
        </w:rPr>
        <w:t>ЭхоКГ</w:t>
      </w:r>
      <w:proofErr w:type="spellEnd"/>
      <w:r w:rsidRPr="00751376">
        <w:rPr>
          <w:rFonts w:ascii="Times New Roman" w:hAnsi="Times New Roman" w:cs="Times New Roman"/>
          <w:sz w:val="28"/>
          <w:szCs w:val="28"/>
        </w:rPr>
        <w:t xml:space="preserve">, определение уровня калия в биохимическом анализе крови. </w:t>
      </w:r>
    </w:p>
    <w:p w:rsidR="00751376" w:rsidRPr="00751376" w:rsidRDefault="00751376" w:rsidP="00751376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1376">
        <w:rPr>
          <w:rFonts w:ascii="Times New Roman" w:hAnsi="Times New Roman" w:cs="Times New Roman"/>
          <w:sz w:val="28"/>
          <w:szCs w:val="28"/>
        </w:rPr>
        <w:t>Мониторирование</w:t>
      </w:r>
      <w:proofErr w:type="spellEnd"/>
      <w:r w:rsidRPr="00751376">
        <w:rPr>
          <w:rFonts w:ascii="Times New Roman" w:hAnsi="Times New Roman" w:cs="Times New Roman"/>
          <w:sz w:val="28"/>
          <w:szCs w:val="28"/>
        </w:rPr>
        <w:t xml:space="preserve"> ЭКГ следует начинать уже на следующий день после первого приема противовирусных препаратов. При исходном врожденном или приобретенном синдроме удлиненного QT, исходной брадикардии (&lt; 50 уд</w:t>
      </w:r>
      <w:proofErr w:type="gramStart"/>
      <w:r w:rsidRPr="007513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1376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75137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51376">
        <w:rPr>
          <w:rFonts w:ascii="Times New Roman" w:hAnsi="Times New Roman" w:cs="Times New Roman"/>
          <w:sz w:val="28"/>
          <w:szCs w:val="28"/>
        </w:rPr>
        <w:t xml:space="preserve">ин) контроль ЭКГ необходим через 4 ч после первого приема противовирусных препаратов. До назначения противовирусной терапии уровень калия в плазме крови не должен быть &lt; 3,5 </w:t>
      </w:r>
      <w:proofErr w:type="spellStart"/>
      <w:r w:rsidRPr="00751376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751376">
        <w:rPr>
          <w:rFonts w:ascii="Times New Roman" w:hAnsi="Times New Roman" w:cs="Times New Roman"/>
          <w:sz w:val="28"/>
          <w:szCs w:val="28"/>
        </w:rPr>
        <w:t xml:space="preserve"> / л. У больных с фибрилляцией предсердий следует контролировать ритм сердца, частоту желудочковых сокращений и проводить профилактику тромбоэмболических осложнений посредством назначения антикоагулянтов, учитывая вероятность взаимодействия пероральных антикоагулянтов с противовирусной терапией.</w:t>
      </w:r>
    </w:p>
    <w:p w:rsidR="003F77E5" w:rsidRDefault="003F77E5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D97" w:rsidRDefault="00DB4D97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D97" w:rsidRDefault="00DB4D97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D97" w:rsidRDefault="00DB4D97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D97" w:rsidRDefault="00DB4D97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D97" w:rsidRDefault="00DB4D97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D97" w:rsidRDefault="00DB4D97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D97" w:rsidRDefault="00DB4D97" w:rsidP="003F77E5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D97" w:rsidRDefault="00DB4D97" w:rsidP="00DB4D9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D97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DB4D97" w:rsidRDefault="00DB4D97" w:rsidP="00DB4D97">
      <w:pPr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DB4D97" w:rsidRPr="00DB4D97" w:rsidRDefault="00DB4D97" w:rsidP="00DB4D9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D97">
        <w:rPr>
          <w:rFonts w:ascii="Times New Roman" w:hAnsi="Times New Roman" w:cs="Times New Roman"/>
          <w:sz w:val="28"/>
          <w:szCs w:val="28"/>
        </w:rPr>
        <w:t xml:space="preserve">Несмотря на то, что COVID-19 относится к респираторным вирусам, поражающим дыхательные пути, все больше врачей считают новую </w:t>
      </w:r>
      <w:proofErr w:type="spellStart"/>
      <w:r w:rsidRPr="00DB4D97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Pr="00DB4D97">
        <w:rPr>
          <w:rFonts w:ascii="Times New Roman" w:hAnsi="Times New Roman" w:cs="Times New Roman"/>
          <w:sz w:val="28"/>
          <w:szCs w:val="28"/>
        </w:rPr>
        <w:t xml:space="preserve"> инфекцию заболеванием, существенно влияющим на </w:t>
      </w:r>
      <w:proofErr w:type="gramStart"/>
      <w:r w:rsidRPr="00DB4D97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gramEnd"/>
      <w:r w:rsidRPr="00DB4D97">
        <w:rPr>
          <w:rFonts w:ascii="Times New Roman" w:hAnsi="Times New Roman" w:cs="Times New Roman"/>
          <w:sz w:val="28"/>
          <w:szCs w:val="28"/>
        </w:rPr>
        <w:t xml:space="preserve"> систему.</w:t>
      </w:r>
    </w:p>
    <w:p w:rsidR="00DB4D97" w:rsidRPr="00DB4D97" w:rsidRDefault="00DB4D97" w:rsidP="00DB4D9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D97">
        <w:rPr>
          <w:rFonts w:ascii="Times New Roman" w:hAnsi="Times New Roman" w:cs="Times New Roman"/>
          <w:sz w:val="28"/>
          <w:szCs w:val="28"/>
        </w:rPr>
        <w:t xml:space="preserve">По мере накопления </w:t>
      </w:r>
      <w:proofErr w:type="gramStart"/>
      <w:r w:rsidRPr="00DB4D97">
        <w:rPr>
          <w:rFonts w:ascii="Times New Roman" w:hAnsi="Times New Roman" w:cs="Times New Roman"/>
          <w:sz w:val="28"/>
          <w:szCs w:val="28"/>
        </w:rPr>
        <w:t>данных</w:t>
      </w:r>
      <w:proofErr w:type="gramEnd"/>
      <w:r w:rsidRPr="00DB4D97">
        <w:rPr>
          <w:rFonts w:ascii="Times New Roman" w:hAnsi="Times New Roman" w:cs="Times New Roman"/>
          <w:sz w:val="28"/>
          <w:szCs w:val="28"/>
        </w:rPr>
        <w:t xml:space="preserve"> о возможных последствиях перенесенного COVID-19 ученые обратили внимание, что так называемый </w:t>
      </w:r>
      <w:proofErr w:type="spellStart"/>
      <w:r w:rsidRPr="00DB4D97">
        <w:rPr>
          <w:rFonts w:ascii="Times New Roman" w:hAnsi="Times New Roman" w:cs="Times New Roman"/>
          <w:sz w:val="28"/>
          <w:szCs w:val="28"/>
        </w:rPr>
        <w:t>постковидный</w:t>
      </w:r>
      <w:proofErr w:type="spellEnd"/>
      <w:r w:rsidRPr="00DB4D97">
        <w:rPr>
          <w:rFonts w:ascii="Times New Roman" w:hAnsi="Times New Roman" w:cs="Times New Roman"/>
          <w:sz w:val="28"/>
          <w:szCs w:val="28"/>
        </w:rPr>
        <w:t xml:space="preserve"> синдром нередко протекает тяжелее, чем сама вирусная инфекция.</w:t>
      </w:r>
    </w:p>
    <w:p w:rsidR="00DB4D97" w:rsidRPr="00DB4D97" w:rsidRDefault="00DB4D97" w:rsidP="00DB4D9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D97">
        <w:rPr>
          <w:rFonts w:ascii="Times New Roman" w:hAnsi="Times New Roman" w:cs="Times New Roman"/>
          <w:sz w:val="28"/>
          <w:szCs w:val="28"/>
        </w:rPr>
        <w:t xml:space="preserve">Помимо поражения нервной и дыхательной систем, почек, печени и других органов, врачи отмечают частые осложнения после </w:t>
      </w:r>
      <w:proofErr w:type="spellStart"/>
      <w:r w:rsidRPr="00DB4D97">
        <w:rPr>
          <w:rFonts w:ascii="Times New Roman" w:hAnsi="Times New Roman" w:cs="Times New Roman"/>
          <w:sz w:val="28"/>
          <w:szCs w:val="28"/>
        </w:rPr>
        <w:t>короновируса</w:t>
      </w:r>
      <w:proofErr w:type="spellEnd"/>
      <w:r w:rsidRPr="00DB4D97">
        <w:rPr>
          <w:rFonts w:ascii="Times New Roman" w:hAnsi="Times New Roman" w:cs="Times New Roman"/>
          <w:sz w:val="28"/>
          <w:szCs w:val="28"/>
        </w:rPr>
        <w:t xml:space="preserve"> на сердце и сосуды, которые могут существенно ограничить повседневную и профессиональную жизнь человека, а также стать причиной отложенной летальности (смерти).</w:t>
      </w:r>
    </w:p>
    <w:p w:rsidR="00DB4D97" w:rsidRPr="00DB4D97" w:rsidRDefault="00DB4D97" w:rsidP="00DB4D9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D97">
        <w:rPr>
          <w:rFonts w:ascii="Times New Roman" w:hAnsi="Times New Roman" w:cs="Times New Roman"/>
          <w:sz w:val="28"/>
          <w:szCs w:val="28"/>
        </w:rPr>
        <w:t xml:space="preserve">Существует достаточное количество исследований, доказывающих, что </w:t>
      </w:r>
      <w:proofErr w:type="spellStart"/>
      <w:r w:rsidRPr="00DB4D97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DB4D97">
        <w:rPr>
          <w:rFonts w:ascii="Times New Roman" w:hAnsi="Times New Roman" w:cs="Times New Roman"/>
          <w:sz w:val="28"/>
          <w:szCs w:val="28"/>
        </w:rPr>
        <w:t xml:space="preserve"> дает осложнение на сердце и сосуды человека, причем подобные осложнения затрагивают и пациентов, которые ранее не страдали заболеваниями </w:t>
      </w:r>
      <w:proofErr w:type="gramStart"/>
      <w:r w:rsidRPr="00DB4D97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DB4D97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DB4D97" w:rsidRDefault="00DB4D97" w:rsidP="00DB4D9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4D97">
        <w:rPr>
          <w:rFonts w:ascii="Times New Roman" w:hAnsi="Times New Roman" w:cs="Times New Roman"/>
          <w:sz w:val="28"/>
          <w:szCs w:val="28"/>
        </w:rPr>
        <w:t>Даже спустя полгода после перенесенного COVID-19 врачи фиксируют у пациентов воспаление тканей сердца — в том числе у тех, кто перенес заболевание бессимптомно.</w:t>
      </w:r>
    </w:p>
    <w:p w:rsidR="00DB4D97" w:rsidRDefault="00DB4D97" w:rsidP="00DB4D9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D97" w:rsidRDefault="00DB4D97" w:rsidP="00DB4D9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D97" w:rsidRDefault="00DB4D97" w:rsidP="00DB4D9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D97" w:rsidRDefault="00DB4D97" w:rsidP="00DB4D97">
      <w:pPr>
        <w:spacing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D97" w:rsidRDefault="00DB4D97" w:rsidP="00DB4D97">
      <w:pPr>
        <w:spacing w:line="360" w:lineRule="auto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D97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DB4D97" w:rsidRDefault="00DB4D97" w:rsidP="00DB4D97">
      <w:pPr>
        <w:spacing w:line="360" w:lineRule="auto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D97" w:rsidRPr="00DB4D97" w:rsidRDefault="00DB4D97" w:rsidP="00DB4D97">
      <w:pPr>
        <w:numPr>
          <w:ilvl w:val="0"/>
          <w:numId w:val="2"/>
        </w:numPr>
        <w:shd w:val="clear" w:color="auto" w:fill="FFFFFF"/>
        <w:spacing w:after="75"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Белоцерковская Ю. Г. COVID-19: Респираторная инфекция, вызванная новым </w:t>
      </w:r>
      <w:proofErr w:type="spellStart"/>
      <w:r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коронавирусом</w:t>
      </w:r>
      <w:proofErr w:type="spellEnd"/>
      <w:r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новые данные об эпидемиологии, клиническом </w:t>
      </w:r>
      <w:proofErr w:type="gramStart"/>
      <w:r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течении</w:t>
      </w:r>
      <w:proofErr w:type="gramEnd"/>
      <w:r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ведении пациентов / Ю. Г. Белоцерковская, А. Г. Романовских, И. П. Смирнов // </w:t>
      </w:r>
      <w:proofErr w:type="spellStart"/>
      <w:r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Consilium</w:t>
      </w:r>
      <w:proofErr w:type="spellEnd"/>
      <w:r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Medicum</w:t>
      </w:r>
      <w:proofErr w:type="spellEnd"/>
      <w:r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2020. – № 3. – С. 12-20.</w:t>
      </w:r>
    </w:p>
    <w:p w:rsidR="00DB4D97" w:rsidRPr="00DB4D97" w:rsidRDefault="00DB4D97" w:rsidP="00DB4D97">
      <w:pPr>
        <w:numPr>
          <w:ilvl w:val="0"/>
          <w:numId w:val="2"/>
        </w:numPr>
        <w:shd w:val="clear" w:color="auto" w:fill="FFFFFF"/>
        <w:spacing w:after="75"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Больной с COVID-19 на фоне недавней трансплантации сердца / В. И. </w:t>
      </w:r>
      <w:proofErr w:type="spellStart"/>
      <w:r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Вечорко</w:t>
      </w:r>
      <w:proofErr w:type="spellEnd"/>
      <w:r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 Г. Гордеев, Е. В. Губарева [и др.] // Российский кардиологический журнал. – 2020. – № 5. – С. 89-94.</w:t>
      </w:r>
    </w:p>
    <w:p w:rsidR="00DB4D97" w:rsidRPr="00DB4D97" w:rsidRDefault="00E41BF3" w:rsidP="00DB4D97">
      <w:pPr>
        <w:numPr>
          <w:ilvl w:val="0"/>
          <w:numId w:val="2"/>
        </w:numPr>
        <w:shd w:val="clear" w:color="auto" w:fill="FFFFFF"/>
        <w:spacing w:after="75"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DB4D97"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начение инструментальных методов в диагностике пневмонии при </w:t>
      </w:r>
      <w:proofErr w:type="spellStart"/>
      <w:r w:rsidR="00DB4D97"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="00DB4D97"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/ В. Б. </w:t>
      </w:r>
      <w:proofErr w:type="spellStart"/>
      <w:r w:rsidR="00DB4D97"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Войтенков</w:t>
      </w:r>
      <w:proofErr w:type="spellEnd"/>
      <w:r w:rsidR="00DB4D97"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 В. Марченко, Н. В. Скрипченко [и др.] // </w:t>
      </w:r>
      <w:proofErr w:type="spellStart"/>
      <w:r w:rsidR="00DB4D97"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Consilium</w:t>
      </w:r>
      <w:proofErr w:type="spellEnd"/>
      <w:r w:rsidR="00DB4D97"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4D97"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Medicum</w:t>
      </w:r>
      <w:proofErr w:type="spellEnd"/>
      <w:r w:rsidR="00DB4D97"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Педиатрия. – 2020. – № 1. –С. 20-25.</w:t>
      </w:r>
    </w:p>
    <w:p w:rsidR="00DB4D97" w:rsidRPr="00DB4D97" w:rsidRDefault="00DB4D97" w:rsidP="00DB4D97">
      <w:pPr>
        <w:numPr>
          <w:ilvl w:val="0"/>
          <w:numId w:val="2"/>
        </w:numPr>
        <w:shd w:val="clear" w:color="auto" w:fill="FFFFFF"/>
        <w:spacing w:after="75"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COVID-19 – новая глобальная угроза человечеству / Н. Ю. Пшеничная, Е. И. Веселова, Д. А. Семенова [и др.] // Эпидемиология и инфекционные болезни. – 2020. – № 1. – С. 6-13.</w:t>
      </w:r>
    </w:p>
    <w:p w:rsidR="00DB4D97" w:rsidRPr="00DB4D97" w:rsidRDefault="00DB4D97" w:rsidP="00DB4D97">
      <w:pPr>
        <w:numPr>
          <w:ilvl w:val="0"/>
          <w:numId w:val="2"/>
        </w:numPr>
        <w:shd w:val="clear" w:color="auto" w:fill="FFFFFF"/>
        <w:spacing w:after="75"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Конради</w:t>
      </w:r>
      <w:proofErr w:type="spellEnd"/>
      <w:r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О. </w:t>
      </w:r>
      <w:proofErr w:type="spellStart"/>
      <w:r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Ангиотензин</w:t>
      </w:r>
      <w:proofErr w:type="spellEnd"/>
      <w:r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II и COVID-19. Тайны взаимодействий / А. О. </w:t>
      </w:r>
      <w:proofErr w:type="spellStart"/>
      <w:r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Конради</w:t>
      </w:r>
      <w:proofErr w:type="spellEnd"/>
      <w:r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 О. Недошивин // Российский кардиологический журнал. – 2020. – № 4. – С. 72-74.</w:t>
      </w:r>
    </w:p>
    <w:p w:rsidR="00DB4D97" w:rsidRPr="00DB4D97" w:rsidRDefault="00DB4D97" w:rsidP="00DB4D97">
      <w:pPr>
        <w:numPr>
          <w:ilvl w:val="0"/>
          <w:numId w:val="2"/>
        </w:numPr>
        <w:shd w:val="clear" w:color="auto" w:fill="FFFFFF"/>
        <w:spacing w:after="75"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Мареев Ю. В. Роль возраста, сопутствующих заболеваний и активности ренин-</w:t>
      </w:r>
      <w:proofErr w:type="spellStart"/>
      <w:r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ангиотензин</w:t>
      </w:r>
      <w:proofErr w:type="spellEnd"/>
      <w:r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альдостероновой</w:t>
      </w:r>
      <w:proofErr w:type="spellEnd"/>
      <w:r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в проявлениях COVID-19. Эффекты ингибиторов АПФ и блокаторов </w:t>
      </w:r>
      <w:proofErr w:type="spellStart"/>
      <w:r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ангиотензиновых</w:t>
      </w:r>
      <w:proofErr w:type="spellEnd"/>
      <w:r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рецепторов / Ю. В. Мареев, В. Ю. Мареев // Кардиология. – 2020. – № 4. – С. 4-9.</w:t>
      </w:r>
    </w:p>
    <w:p w:rsidR="00DB4D97" w:rsidRPr="00DB4D97" w:rsidRDefault="00DB4D97" w:rsidP="00DB4D97">
      <w:pPr>
        <w:numPr>
          <w:ilvl w:val="0"/>
          <w:numId w:val="2"/>
        </w:numPr>
        <w:shd w:val="clear" w:color="auto" w:fill="FFFFFF"/>
        <w:spacing w:after="75"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Руководство по диагностике и лечению болезней системы кровообращения в контексте пандемии COVID-19 / Е. В. </w:t>
      </w:r>
      <w:proofErr w:type="spellStart"/>
      <w:r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Шляхто</w:t>
      </w:r>
      <w:proofErr w:type="spellEnd"/>
      <w:r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О. </w:t>
      </w:r>
      <w:proofErr w:type="spellStart"/>
      <w:r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Конради</w:t>
      </w:r>
      <w:proofErr w:type="spellEnd"/>
      <w:r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 П. Арутюнов [и др.] // Российский кардиологический журнал. – 2020. – № 3. – С. 129-148.</w:t>
      </w:r>
    </w:p>
    <w:p w:rsidR="00DB4D97" w:rsidRPr="00A353A3" w:rsidRDefault="00DB4D97" w:rsidP="00A353A3">
      <w:pPr>
        <w:numPr>
          <w:ilvl w:val="0"/>
          <w:numId w:val="2"/>
        </w:numPr>
        <w:shd w:val="clear" w:color="auto" w:fill="FFFFFF"/>
        <w:spacing w:after="75" w:line="36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Шамшева</w:t>
      </w:r>
      <w:proofErr w:type="spellEnd"/>
      <w:r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В. </w:t>
      </w:r>
      <w:proofErr w:type="gramStart"/>
      <w:r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</w:t>
      </w:r>
      <w:proofErr w:type="gramEnd"/>
      <w:r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</w:t>
      </w:r>
      <w:proofErr w:type="spellEnd"/>
      <w:r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COVID-19 (SARS-COV-2) / О. В. </w:t>
      </w:r>
      <w:proofErr w:type="spellStart"/>
      <w:r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Шамшева</w:t>
      </w:r>
      <w:proofErr w:type="spellEnd"/>
      <w:r w:rsidRPr="00DB4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Детские инфекции. – 2020. – № 1 (70). – С. 5-6.</w:t>
      </w:r>
    </w:p>
    <w:sectPr w:rsidR="00DB4D97" w:rsidRPr="00A353A3" w:rsidSect="0079294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B51" w:rsidRDefault="00481B51" w:rsidP="0079294C">
      <w:pPr>
        <w:spacing w:after="0" w:line="240" w:lineRule="auto"/>
      </w:pPr>
      <w:r>
        <w:separator/>
      </w:r>
    </w:p>
  </w:endnote>
  <w:endnote w:type="continuationSeparator" w:id="0">
    <w:p w:rsidR="00481B51" w:rsidRDefault="00481B51" w:rsidP="0079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72156"/>
    </w:sdtPr>
    <w:sdtEndPr/>
    <w:sdtContent>
      <w:p w:rsidR="0079294C" w:rsidRDefault="00D75F5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9294C" w:rsidRDefault="007929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B51" w:rsidRDefault="00481B51" w:rsidP="0079294C">
      <w:pPr>
        <w:spacing w:after="0" w:line="240" w:lineRule="auto"/>
      </w:pPr>
      <w:r>
        <w:separator/>
      </w:r>
    </w:p>
  </w:footnote>
  <w:footnote w:type="continuationSeparator" w:id="0">
    <w:p w:rsidR="00481B51" w:rsidRDefault="00481B51" w:rsidP="00792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254D"/>
    <w:multiLevelType w:val="multilevel"/>
    <w:tmpl w:val="7C682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F6B25"/>
    <w:multiLevelType w:val="multilevel"/>
    <w:tmpl w:val="4E929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D7FB6"/>
    <w:multiLevelType w:val="multilevel"/>
    <w:tmpl w:val="97B2F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76025"/>
    <w:multiLevelType w:val="hybridMultilevel"/>
    <w:tmpl w:val="C334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764E5"/>
    <w:multiLevelType w:val="hybridMultilevel"/>
    <w:tmpl w:val="8A346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B3A16"/>
    <w:multiLevelType w:val="multilevel"/>
    <w:tmpl w:val="1F626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7F79EE"/>
    <w:multiLevelType w:val="multilevel"/>
    <w:tmpl w:val="C10C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E95BF0"/>
    <w:multiLevelType w:val="hybridMultilevel"/>
    <w:tmpl w:val="B5343C38"/>
    <w:lvl w:ilvl="0" w:tplc="C6DA4B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6ED821CD"/>
    <w:multiLevelType w:val="hybridMultilevel"/>
    <w:tmpl w:val="BDE45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E58CD"/>
    <w:multiLevelType w:val="multilevel"/>
    <w:tmpl w:val="10E23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9F3"/>
    <w:rsid w:val="00026A08"/>
    <w:rsid w:val="001B2C69"/>
    <w:rsid w:val="001D5D06"/>
    <w:rsid w:val="003F77E5"/>
    <w:rsid w:val="00481B51"/>
    <w:rsid w:val="005A7DC6"/>
    <w:rsid w:val="00624F67"/>
    <w:rsid w:val="006D3F17"/>
    <w:rsid w:val="00751376"/>
    <w:rsid w:val="00766F6F"/>
    <w:rsid w:val="0079294C"/>
    <w:rsid w:val="00825F98"/>
    <w:rsid w:val="008E41CA"/>
    <w:rsid w:val="00A353A3"/>
    <w:rsid w:val="00A40AF0"/>
    <w:rsid w:val="00A77A50"/>
    <w:rsid w:val="00A849F3"/>
    <w:rsid w:val="00B536FC"/>
    <w:rsid w:val="00D75F50"/>
    <w:rsid w:val="00D90560"/>
    <w:rsid w:val="00DB4D97"/>
    <w:rsid w:val="00E41BF3"/>
    <w:rsid w:val="00ED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F9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92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294C"/>
  </w:style>
  <w:style w:type="paragraph" w:styleId="a6">
    <w:name w:val="footer"/>
    <w:basedOn w:val="a"/>
    <w:link w:val="a7"/>
    <w:uiPriority w:val="99"/>
    <w:unhideWhenUsed/>
    <w:rsid w:val="00792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294C"/>
  </w:style>
  <w:style w:type="paragraph" w:styleId="a8">
    <w:name w:val="Balloon Text"/>
    <w:basedOn w:val="a"/>
    <w:link w:val="a9"/>
    <w:uiPriority w:val="99"/>
    <w:semiHidden/>
    <w:unhideWhenUsed/>
    <w:rsid w:val="00E4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1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5713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95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85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2647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3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18</Pages>
  <Words>3571</Words>
  <Characters>20357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Салтереева Хава Р</dc:creator>
  <cp:lastModifiedBy>HP</cp:lastModifiedBy>
  <cp:revision>7</cp:revision>
  <dcterms:created xsi:type="dcterms:W3CDTF">2021-05-02T12:10:00Z</dcterms:created>
  <dcterms:modified xsi:type="dcterms:W3CDTF">2023-02-19T09:49:00Z</dcterms:modified>
</cp:coreProperties>
</file>