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859FFD" w14:textId="77777777" w:rsidR="00410478" w:rsidRDefault="00410478" w:rsidP="00410478">
      <w:pPr>
        <w:pStyle w:val="a3"/>
        <w:spacing w:line="360" w:lineRule="auto"/>
        <w:ind w:left="-567" w:right="28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Федеральное государственное бюджетное образовательное учреждение высшего образования.</w:t>
      </w:r>
    </w:p>
    <w:p w14:paraId="665775AA" w14:textId="77777777" w:rsidR="00410478" w:rsidRDefault="00410478" w:rsidP="00410478">
      <w:pPr>
        <w:pStyle w:val="a3"/>
        <w:spacing w:line="360" w:lineRule="auto"/>
        <w:ind w:left="-567" w:right="28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«Астраханский государственный медицинский университет»</w:t>
      </w:r>
    </w:p>
    <w:p w14:paraId="4449E2E8" w14:textId="77777777" w:rsidR="00410478" w:rsidRDefault="00410478" w:rsidP="00410478">
      <w:pPr>
        <w:pStyle w:val="a3"/>
        <w:spacing w:line="360" w:lineRule="auto"/>
        <w:ind w:left="-567" w:right="28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Министерства здравоохранения Российской Федерации.</w:t>
      </w:r>
    </w:p>
    <w:p w14:paraId="6192CA8D" w14:textId="77777777" w:rsidR="00410478" w:rsidRDefault="00410478" w:rsidP="00410478">
      <w:pPr>
        <w:pStyle w:val="a3"/>
        <w:spacing w:line="360" w:lineRule="auto"/>
        <w:ind w:left="-567" w:right="283"/>
        <w:jc w:val="right"/>
        <w:rPr>
          <w:color w:val="000000"/>
          <w:sz w:val="28"/>
          <w:szCs w:val="28"/>
        </w:rPr>
      </w:pPr>
    </w:p>
    <w:p w14:paraId="57716F1E" w14:textId="792FA38C" w:rsidR="00410478" w:rsidRDefault="00410478" w:rsidP="00410478">
      <w:pPr>
        <w:pStyle w:val="a3"/>
        <w:spacing w:line="360" w:lineRule="auto"/>
        <w:ind w:left="-567" w:right="283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Кафедра</w:t>
      </w:r>
      <w:r w:rsidRPr="00340C62">
        <w:rPr>
          <w:color w:val="000000" w:themeColor="text1"/>
          <w:sz w:val="28"/>
          <w:szCs w:val="28"/>
        </w:rPr>
        <w:t xml:space="preserve"> </w:t>
      </w:r>
      <w:hyperlink r:id="rId5" w:history="1">
        <w:r w:rsidR="00340C62" w:rsidRPr="00340C62">
          <w:rPr>
            <w:rStyle w:val="a5"/>
            <w:color w:val="000000" w:themeColor="text1"/>
            <w:sz w:val="28"/>
            <w:szCs w:val="28"/>
            <w:u w:val="none"/>
          </w:rPr>
          <w:t>инфекционных болезней и эпидемиологии</w:t>
        </w:r>
      </w:hyperlink>
    </w:p>
    <w:p w14:paraId="35C0C151" w14:textId="77777777" w:rsidR="00410478" w:rsidRDefault="00410478" w:rsidP="00410478">
      <w:pPr>
        <w:pStyle w:val="a3"/>
        <w:spacing w:line="360" w:lineRule="auto"/>
        <w:ind w:left="-567" w:right="283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Заведующий кафедрой, д.м.н., доцент</w:t>
      </w:r>
    </w:p>
    <w:p w14:paraId="2B200DC8" w14:textId="17D3961E" w:rsidR="00410478" w:rsidRDefault="00340C62" w:rsidP="00410478">
      <w:pPr>
        <w:pStyle w:val="a3"/>
        <w:spacing w:line="360" w:lineRule="auto"/>
        <w:ind w:left="-567" w:right="283"/>
        <w:jc w:val="right"/>
        <w:rPr>
          <w:rStyle w:val="a6"/>
          <w:b w:val="0"/>
          <w:bCs w:val="0"/>
          <w:color w:val="000000" w:themeColor="text1"/>
          <w:sz w:val="28"/>
          <w:szCs w:val="28"/>
          <w:shd w:val="clear" w:color="auto" w:fill="FFFFFF"/>
        </w:rPr>
      </w:pPr>
      <w:r w:rsidRPr="00340C62">
        <w:rPr>
          <w:rStyle w:val="a6"/>
          <w:b w:val="0"/>
          <w:bCs w:val="0"/>
          <w:color w:val="000000" w:themeColor="text1"/>
          <w:sz w:val="28"/>
          <w:szCs w:val="28"/>
          <w:shd w:val="clear" w:color="auto" w:fill="FFFFFF"/>
        </w:rPr>
        <w:t>Василькова Вера Владимировна</w:t>
      </w:r>
    </w:p>
    <w:p w14:paraId="2B32AF7A" w14:textId="5282A619" w:rsidR="00340C62" w:rsidRDefault="00340C62" w:rsidP="00410478">
      <w:pPr>
        <w:pStyle w:val="a3"/>
        <w:spacing w:line="360" w:lineRule="auto"/>
        <w:ind w:left="-567" w:right="283"/>
        <w:jc w:val="right"/>
        <w:rPr>
          <w:rStyle w:val="a6"/>
          <w:b w:val="0"/>
          <w:bCs w:val="0"/>
          <w:color w:val="000000" w:themeColor="text1"/>
          <w:sz w:val="28"/>
          <w:szCs w:val="28"/>
          <w:shd w:val="clear" w:color="auto" w:fill="FFFFFF"/>
        </w:rPr>
      </w:pPr>
    </w:p>
    <w:p w14:paraId="792AF18F" w14:textId="77777777" w:rsidR="00340C62" w:rsidRPr="00340C62" w:rsidRDefault="00340C62" w:rsidP="00410478">
      <w:pPr>
        <w:pStyle w:val="a3"/>
        <w:spacing w:line="360" w:lineRule="auto"/>
        <w:ind w:left="-567" w:right="283"/>
        <w:jc w:val="right"/>
        <w:rPr>
          <w:b/>
          <w:bCs/>
          <w:color w:val="000000" w:themeColor="text1"/>
          <w:sz w:val="28"/>
          <w:szCs w:val="28"/>
        </w:rPr>
      </w:pPr>
    </w:p>
    <w:p w14:paraId="07BD78B1" w14:textId="77777777" w:rsidR="00410478" w:rsidRDefault="00410478" w:rsidP="00410478">
      <w:pPr>
        <w:pStyle w:val="a3"/>
        <w:spacing w:line="360" w:lineRule="auto"/>
        <w:ind w:left="-567" w:right="283"/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Реферат</w:t>
      </w:r>
    </w:p>
    <w:p w14:paraId="0ACBD946" w14:textId="693D6569" w:rsidR="00410478" w:rsidRPr="007B6E81" w:rsidRDefault="00410478" w:rsidP="00410478">
      <w:pPr>
        <w:pStyle w:val="a3"/>
        <w:spacing w:line="360" w:lineRule="auto"/>
        <w:ind w:left="-567" w:right="283"/>
        <w:jc w:val="center"/>
        <w:rPr>
          <w:color w:val="000000"/>
          <w:sz w:val="28"/>
          <w:szCs w:val="28"/>
        </w:rPr>
      </w:pPr>
      <w:r w:rsidRPr="007B6E81">
        <w:rPr>
          <w:color w:val="000000"/>
          <w:sz w:val="28"/>
          <w:szCs w:val="28"/>
        </w:rPr>
        <w:t>Тема: «</w:t>
      </w:r>
      <w:r w:rsidRPr="00BF771B">
        <w:rPr>
          <w:b/>
          <w:bCs/>
          <w:color w:val="000000"/>
          <w:kern w:val="36"/>
          <w:sz w:val="48"/>
          <w:szCs w:val="48"/>
        </w:rPr>
        <w:t>Туберкулёз гортани</w:t>
      </w:r>
      <w:r w:rsidRPr="007B6E81">
        <w:rPr>
          <w:color w:val="000000"/>
          <w:sz w:val="28"/>
          <w:szCs w:val="28"/>
        </w:rPr>
        <w:t>».</w:t>
      </w:r>
    </w:p>
    <w:p w14:paraId="495B0408" w14:textId="77777777" w:rsidR="00410478" w:rsidRDefault="00410478" w:rsidP="00410478">
      <w:pPr>
        <w:pStyle w:val="a3"/>
        <w:spacing w:line="360" w:lineRule="auto"/>
        <w:ind w:left="-567" w:right="283"/>
        <w:jc w:val="center"/>
        <w:rPr>
          <w:color w:val="000000"/>
          <w:sz w:val="28"/>
          <w:szCs w:val="28"/>
        </w:rPr>
      </w:pPr>
    </w:p>
    <w:p w14:paraId="43B68A30" w14:textId="77777777" w:rsidR="00410478" w:rsidRDefault="00410478" w:rsidP="00410478">
      <w:pPr>
        <w:pStyle w:val="a3"/>
        <w:spacing w:line="360" w:lineRule="auto"/>
        <w:ind w:left="-567" w:right="283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Выполнила: ординатор 2-го года обучения </w:t>
      </w:r>
    </w:p>
    <w:p w14:paraId="4CE020C3" w14:textId="77777777" w:rsidR="00410478" w:rsidRDefault="00410478" w:rsidP="00410478">
      <w:pPr>
        <w:pStyle w:val="a3"/>
        <w:spacing w:line="360" w:lineRule="auto"/>
        <w:ind w:left="-567" w:right="283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Магомедова </w:t>
      </w:r>
      <w:proofErr w:type="spellStart"/>
      <w:r>
        <w:rPr>
          <w:color w:val="000000"/>
          <w:sz w:val="28"/>
          <w:szCs w:val="28"/>
        </w:rPr>
        <w:t>Разият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Махдиевна</w:t>
      </w:r>
      <w:proofErr w:type="spellEnd"/>
      <w:r>
        <w:rPr>
          <w:color w:val="000000"/>
          <w:sz w:val="28"/>
          <w:szCs w:val="28"/>
        </w:rPr>
        <w:t xml:space="preserve"> </w:t>
      </w:r>
    </w:p>
    <w:p w14:paraId="4D55C410" w14:textId="5F32FF98" w:rsidR="00410478" w:rsidRPr="00691B84" w:rsidRDefault="00410478" w:rsidP="00410478">
      <w:pPr>
        <w:pStyle w:val="a3"/>
        <w:spacing w:line="360" w:lineRule="auto"/>
        <w:ind w:left="-567" w:right="283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Проверил: к.</w:t>
      </w:r>
      <w:r w:rsidR="00340C62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.н., доцент </w:t>
      </w:r>
      <w:proofErr w:type="spellStart"/>
      <w:r w:rsidR="00852123" w:rsidRPr="00340C62">
        <w:rPr>
          <w:rStyle w:val="a6"/>
          <w:b w:val="0"/>
          <w:bCs w:val="0"/>
          <w:color w:val="000000" w:themeColor="text1"/>
          <w:sz w:val="28"/>
          <w:szCs w:val="28"/>
          <w:shd w:val="clear" w:color="auto" w:fill="FFFFFF"/>
        </w:rPr>
        <w:t>Аракельян</w:t>
      </w:r>
      <w:proofErr w:type="spellEnd"/>
      <w:r w:rsidR="00852123" w:rsidRPr="00340C62">
        <w:rPr>
          <w:rStyle w:val="a6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 w:rsidR="00340C62" w:rsidRPr="00340C62">
        <w:rPr>
          <w:rStyle w:val="a6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Рудольф Сергеевич </w:t>
      </w:r>
    </w:p>
    <w:p w14:paraId="6E4F70E0" w14:textId="77777777" w:rsidR="00410478" w:rsidRDefault="00410478" w:rsidP="00410478">
      <w:pPr>
        <w:pStyle w:val="a3"/>
        <w:spacing w:line="360" w:lineRule="auto"/>
        <w:ind w:left="-567" w:right="283"/>
        <w:rPr>
          <w:color w:val="000000"/>
          <w:sz w:val="28"/>
          <w:szCs w:val="28"/>
        </w:rPr>
      </w:pPr>
    </w:p>
    <w:p w14:paraId="3704581E" w14:textId="77777777" w:rsidR="00410478" w:rsidRDefault="00410478" w:rsidP="00410478">
      <w:pPr>
        <w:pStyle w:val="a3"/>
        <w:spacing w:line="360" w:lineRule="auto"/>
        <w:ind w:left="-567" w:right="283"/>
        <w:rPr>
          <w:color w:val="000000"/>
          <w:sz w:val="28"/>
          <w:szCs w:val="28"/>
        </w:rPr>
      </w:pPr>
    </w:p>
    <w:p w14:paraId="3CB53E4E" w14:textId="77777777" w:rsidR="00410478" w:rsidRDefault="00410478" w:rsidP="00410478">
      <w:pPr>
        <w:pStyle w:val="a3"/>
        <w:spacing w:line="360" w:lineRule="auto"/>
        <w:ind w:left="-567" w:right="28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Астрахань 2023 год</w:t>
      </w:r>
    </w:p>
    <w:p w14:paraId="2DCC7E6B" w14:textId="77777777" w:rsidR="00BF771B" w:rsidRPr="00614B29" w:rsidRDefault="00BF771B" w:rsidP="00614B29">
      <w:pPr>
        <w:pStyle w:val="a4"/>
        <w:spacing w:line="360" w:lineRule="auto"/>
        <w:ind w:left="-567" w:right="283" w:firstLine="851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14B2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Туберкулёз гортани. Причины. Симптомы. Диагностика. Лечение</w:t>
      </w:r>
    </w:p>
    <w:p w14:paraId="191AA75D" w14:textId="77777777" w:rsidR="00BF771B" w:rsidRPr="00614B29" w:rsidRDefault="00BF771B" w:rsidP="00614B29">
      <w:pPr>
        <w:pStyle w:val="a4"/>
        <w:spacing w:line="360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4B29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2E93621E" w14:textId="77777777" w:rsidR="00BF771B" w:rsidRPr="00614B29" w:rsidRDefault="00BF771B" w:rsidP="00614B29">
      <w:pPr>
        <w:pStyle w:val="a4"/>
        <w:spacing w:line="360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4B29">
        <w:rPr>
          <w:rFonts w:ascii="Times New Roman" w:hAnsi="Times New Roman" w:cs="Times New Roman"/>
          <w:sz w:val="28"/>
          <w:szCs w:val="28"/>
          <w:lang w:eastAsia="ru-RU"/>
        </w:rPr>
        <w:t>Туберкулёз гортани (гортанная чахотка, туберкулёз органов дыхания) - хроническое инфекционное заболевание, вызываемое микобактериями туберкулёза, развивающееся, как правило, на фоне распространённого туберкулёза органов дыхания, гематогенного (</w:t>
      </w:r>
      <w:proofErr w:type="spellStart"/>
      <w:r w:rsidRPr="00614B29">
        <w:rPr>
          <w:rFonts w:ascii="Times New Roman" w:hAnsi="Times New Roman" w:cs="Times New Roman"/>
          <w:sz w:val="28"/>
          <w:szCs w:val="28"/>
          <w:lang w:eastAsia="ru-RU"/>
        </w:rPr>
        <w:t>лимфогенного</w:t>
      </w:r>
      <w:proofErr w:type="spellEnd"/>
      <w:r w:rsidRPr="00614B29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614B29">
        <w:rPr>
          <w:rFonts w:ascii="Times New Roman" w:hAnsi="Times New Roman" w:cs="Times New Roman"/>
          <w:sz w:val="28"/>
          <w:szCs w:val="28"/>
          <w:lang w:eastAsia="ru-RU"/>
        </w:rPr>
        <w:t>диссеминиронанного</w:t>
      </w:r>
      <w:proofErr w:type="spellEnd"/>
      <w:r w:rsidRPr="00614B29">
        <w:rPr>
          <w:rFonts w:ascii="Times New Roman" w:hAnsi="Times New Roman" w:cs="Times New Roman"/>
          <w:sz w:val="28"/>
          <w:szCs w:val="28"/>
          <w:lang w:eastAsia="ru-RU"/>
        </w:rPr>
        <w:t xml:space="preserve"> процесса внелёгочной локализации, либо контактным путём (</w:t>
      </w:r>
      <w:proofErr w:type="spellStart"/>
      <w:r w:rsidRPr="00614B29">
        <w:rPr>
          <w:rFonts w:ascii="Times New Roman" w:hAnsi="Times New Roman" w:cs="Times New Roman"/>
          <w:sz w:val="28"/>
          <w:szCs w:val="28"/>
          <w:lang w:eastAsia="ru-RU"/>
        </w:rPr>
        <w:t>спутогенно</w:t>
      </w:r>
      <w:proofErr w:type="spellEnd"/>
      <w:r w:rsidRPr="00614B29">
        <w:rPr>
          <w:rFonts w:ascii="Times New Roman" w:hAnsi="Times New Roman" w:cs="Times New Roman"/>
          <w:sz w:val="28"/>
          <w:szCs w:val="28"/>
          <w:lang w:eastAsia="ru-RU"/>
        </w:rPr>
        <w:t>). Характеризуется развитием клеточной аллергии, специфический гранулёмы и полиморфной клинической картиной.</w:t>
      </w:r>
    </w:p>
    <w:p w14:paraId="6727EFBD" w14:textId="77777777" w:rsidR="00BF771B" w:rsidRPr="00614B29" w:rsidRDefault="00BF771B" w:rsidP="00614B29">
      <w:pPr>
        <w:pStyle w:val="a4"/>
        <w:spacing w:line="360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4B29">
        <w:rPr>
          <w:rFonts w:ascii="Times New Roman" w:hAnsi="Times New Roman" w:cs="Times New Roman"/>
          <w:sz w:val="28"/>
          <w:szCs w:val="28"/>
          <w:lang w:eastAsia="ru-RU"/>
        </w:rPr>
        <w:t xml:space="preserve">Туберкулез известен с глубокой древности. По опубликованным данным, патологические изменения костей позвоночника, характерные для туберкулезного поражения, были обнаружены на скелете при раскопках под Гейдельбергом; возраст находки относят к раннему периоду каменного века (5000 лет до н. э.). Среди 10 скелетов египетских мумий, отнесенных к XXVII в. до н. э., у четырех был найден кариес позвоночника. Как пишет </w:t>
      </w:r>
      <w:proofErr w:type="spellStart"/>
      <w:r w:rsidRPr="00614B29">
        <w:rPr>
          <w:rFonts w:ascii="Times New Roman" w:hAnsi="Times New Roman" w:cs="Times New Roman"/>
          <w:sz w:val="28"/>
          <w:szCs w:val="28"/>
          <w:lang w:eastAsia="ru-RU"/>
        </w:rPr>
        <w:t>В.Л.Эйние</w:t>
      </w:r>
      <w:proofErr w:type="spellEnd"/>
      <w:r w:rsidRPr="00614B29">
        <w:rPr>
          <w:rFonts w:ascii="Times New Roman" w:hAnsi="Times New Roman" w:cs="Times New Roman"/>
          <w:sz w:val="28"/>
          <w:szCs w:val="28"/>
          <w:lang w:eastAsia="ru-RU"/>
        </w:rPr>
        <w:t xml:space="preserve">, вероятно туберкулез легких не был обнаружен при раскопках потому, что в древности внутренности, за исключением сердца, хоронили отдельно. Первые убедительные описания проявлений легочной чахотки имеются у древних народов восточных стран. В древней Греции врачеватели были знакомы с проявлениями туберкулеза, а </w:t>
      </w:r>
      <w:proofErr w:type="spellStart"/>
      <w:r w:rsidRPr="00614B29">
        <w:rPr>
          <w:rFonts w:ascii="Times New Roman" w:hAnsi="Times New Roman" w:cs="Times New Roman"/>
          <w:sz w:val="28"/>
          <w:szCs w:val="28"/>
          <w:lang w:eastAsia="ru-RU"/>
        </w:rPr>
        <w:t>Изократ</w:t>
      </w:r>
      <w:proofErr w:type="spellEnd"/>
      <w:r w:rsidRPr="00614B29">
        <w:rPr>
          <w:rFonts w:ascii="Times New Roman" w:hAnsi="Times New Roman" w:cs="Times New Roman"/>
          <w:sz w:val="28"/>
          <w:szCs w:val="28"/>
          <w:lang w:eastAsia="ru-RU"/>
        </w:rPr>
        <w:t xml:space="preserve"> (390 г. до н. э.) говорил о заразности этого заболевания. В древнем Риме (I-II в. н. э.) </w:t>
      </w:r>
      <w:proofErr w:type="spellStart"/>
      <w:r w:rsidRPr="00614B29">
        <w:rPr>
          <w:rFonts w:ascii="Times New Roman" w:hAnsi="Times New Roman" w:cs="Times New Roman"/>
          <w:sz w:val="28"/>
          <w:szCs w:val="28"/>
          <w:lang w:eastAsia="ru-RU"/>
        </w:rPr>
        <w:t>Аретей</w:t>
      </w:r>
      <w:proofErr w:type="spellEnd"/>
      <w:r w:rsidRPr="00614B29">
        <w:rPr>
          <w:rFonts w:ascii="Times New Roman" w:hAnsi="Times New Roman" w:cs="Times New Roman"/>
          <w:sz w:val="28"/>
          <w:szCs w:val="28"/>
          <w:lang w:eastAsia="ru-RU"/>
        </w:rPr>
        <w:t xml:space="preserve">, Гален и др. дают достаточно полное описание признаков туберкулеза легких, которое господствовало на протяжении многих последующих веков. Эти сведения мы находим в трудах </w:t>
      </w:r>
      <w:proofErr w:type="spellStart"/>
      <w:r w:rsidRPr="00614B29">
        <w:rPr>
          <w:rFonts w:ascii="Times New Roman" w:hAnsi="Times New Roman" w:cs="Times New Roman"/>
          <w:sz w:val="28"/>
          <w:szCs w:val="28"/>
          <w:lang w:eastAsia="ru-RU"/>
        </w:rPr>
        <w:t>Авицены</w:t>
      </w:r>
      <w:proofErr w:type="spellEnd"/>
      <w:r w:rsidRPr="00614B29">
        <w:rPr>
          <w:rFonts w:ascii="Times New Roman" w:hAnsi="Times New Roman" w:cs="Times New Roman"/>
          <w:sz w:val="28"/>
          <w:szCs w:val="28"/>
          <w:lang w:eastAsia="ru-RU"/>
        </w:rPr>
        <w:t xml:space="preserve">, Сильвия, </w:t>
      </w:r>
      <w:proofErr w:type="spellStart"/>
      <w:r w:rsidRPr="00614B29">
        <w:rPr>
          <w:rFonts w:ascii="Times New Roman" w:hAnsi="Times New Roman" w:cs="Times New Roman"/>
          <w:sz w:val="28"/>
          <w:szCs w:val="28"/>
          <w:lang w:eastAsia="ru-RU"/>
        </w:rPr>
        <w:t>Фракастро</w:t>
      </w:r>
      <w:proofErr w:type="spellEnd"/>
      <w:r w:rsidRPr="00614B29">
        <w:rPr>
          <w:rFonts w:ascii="Times New Roman" w:hAnsi="Times New Roman" w:cs="Times New Roman"/>
          <w:sz w:val="28"/>
          <w:szCs w:val="28"/>
          <w:lang w:eastAsia="ru-RU"/>
        </w:rPr>
        <w:t xml:space="preserve"> и других выдающихся врачей средневековья. В русских лечебниках второй половины XVII в.</w:t>
      </w:r>
    </w:p>
    <w:p w14:paraId="02251382" w14:textId="77777777" w:rsidR="00BF771B" w:rsidRPr="00614B29" w:rsidRDefault="00BF771B" w:rsidP="00614B29">
      <w:pPr>
        <w:pStyle w:val="a4"/>
        <w:spacing w:line="360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4B29">
        <w:rPr>
          <w:rFonts w:ascii="Times New Roman" w:hAnsi="Times New Roman" w:cs="Times New Roman"/>
          <w:sz w:val="28"/>
          <w:szCs w:val="28"/>
          <w:lang w:eastAsia="ru-RU"/>
        </w:rPr>
        <w:t xml:space="preserve">Туберкулез именовали «болезнь </w:t>
      </w:r>
      <w:proofErr w:type="spellStart"/>
      <w:r w:rsidRPr="00614B29">
        <w:rPr>
          <w:rFonts w:ascii="Times New Roman" w:hAnsi="Times New Roman" w:cs="Times New Roman"/>
          <w:sz w:val="28"/>
          <w:szCs w:val="28"/>
          <w:lang w:eastAsia="ru-RU"/>
        </w:rPr>
        <w:t>сухотная</w:t>
      </w:r>
      <w:proofErr w:type="spellEnd"/>
      <w:r w:rsidRPr="00614B29">
        <w:rPr>
          <w:rFonts w:ascii="Times New Roman" w:hAnsi="Times New Roman" w:cs="Times New Roman"/>
          <w:sz w:val="28"/>
          <w:szCs w:val="28"/>
          <w:lang w:eastAsia="ru-RU"/>
        </w:rPr>
        <w:t xml:space="preserve">» и «скорбь </w:t>
      </w:r>
      <w:proofErr w:type="spellStart"/>
      <w:r w:rsidRPr="00614B29">
        <w:rPr>
          <w:rFonts w:ascii="Times New Roman" w:hAnsi="Times New Roman" w:cs="Times New Roman"/>
          <w:sz w:val="28"/>
          <w:szCs w:val="28"/>
          <w:lang w:eastAsia="ru-RU"/>
        </w:rPr>
        <w:t>чахотная</w:t>
      </w:r>
      <w:proofErr w:type="spellEnd"/>
      <w:r w:rsidRPr="00614B29">
        <w:rPr>
          <w:rFonts w:ascii="Times New Roman" w:hAnsi="Times New Roman" w:cs="Times New Roman"/>
          <w:sz w:val="28"/>
          <w:szCs w:val="28"/>
          <w:lang w:eastAsia="ru-RU"/>
        </w:rPr>
        <w:t xml:space="preserve">». Однако в этот период представления о туберкулезе были весьма поверхностны. Существенные достижения в учении о туберкулезе были достигнуты в XVIII- XIX вв. в области патологической анатомии этого заболевания, когда были открыты основные патоморфологические проявления его, однако, хотя уже </w:t>
      </w:r>
      <w:r w:rsidRPr="00614B2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была доказана заразность этого заболевания, все еще оставался неизвестным его возбудитель. И вот в 1882 г. выдающийся немецкий бактериолог, один из основоположников современной микробиологии Роберт Кох (1843-1910) сообщил об открытии им возбудителя туберкулеза. В его докладе в Берлинском физиологическом обществе были подробно охарактеризованы морфология МБТ, способы их обнаружения и т. п. В России к середине XIX в. </w:t>
      </w:r>
      <w:proofErr w:type="spellStart"/>
      <w:r w:rsidRPr="00614B29">
        <w:rPr>
          <w:rFonts w:ascii="Times New Roman" w:hAnsi="Times New Roman" w:cs="Times New Roman"/>
          <w:sz w:val="28"/>
          <w:szCs w:val="28"/>
          <w:lang w:eastAsia="ru-RU"/>
        </w:rPr>
        <w:t>Н.И.Пирогов</w:t>
      </w:r>
      <w:proofErr w:type="spellEnd"/>
      <w:r w:rsidRPr="00614B29">
        <w:rPr>
          <w:rFonts w:ascii="Times New Roman" w:hAnsi="Times New Roman" w:cs="Times New Roman"/>
          <w:sz w:val="28"/>
          <w:szCs w:val="28"/>
          <w:lang w:eastAsia="ru-RU"/>
        </w:rPr>
        <w:t xml:space="preserve"> описал генерализованные формы туберкулеза, острый милиарный туберкулез, туберкулез легких, костей и суставов.</w:t>
      </w:r>
    </w:p>
    <w:p w14:paraId="636A20A4" w14:textId="77777777" w:rsidR="00BF771B" w:rsidRPr="00614B29" w:rsidRDefault="00BF771B" w:rsidP="00614B29">
      <w:pPr>
        <w:pStyle w:val="a4"/>
        <w:spacing w:line="360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4B29">
        <w:rPr>
          <w:rFonts w:ascii="Times New Roman" w:hAnsi="Times New Roman" w:cs="Times New Roman"/>
          <w:sz w:val="28"/>
          <w:szCs w:val="28"/>
          <w:lang w:eastAsia="ru-RU"/>
        </w:rPr>
        <w:t xml:space="preserve">Этапом огромной важности явилось открытие французским ученым </w:t>
      </w:r>
      <w:proofErr w:type="spellStart"/>
      <w:r w:rsidRPr="00614B29">
        <w:rPr>
          <w:rFonts w:ascii="Times New Roman" w:hAnsi="Times New Roman" w:cs="Times New Roman"/>
          <w:sz w:val="28"/>
          <w:szCs w:val="28"/>
          <w:lang w:eastAsia="ru-RU"/>
        </w:rPr>
        <w:t>К.Гереном</w:t>
      </w:r>
      <w:proofErr w:type="spellEnd"/>
      <w:r w:rsidRPr="00614B29">
        <w:rPr>
          <w:rFonts w:ascii="Times New Roman" w:hAnsi="Times New Roman" w:cs="Times New Roman"/>
          <w:sz w:val="28"/>
          <w:szCs w:val="28"/>
          <w:lang w:eastAsia="ru-RU"/>
        </w:rPr>
        <w:t xml:space="preserve"> в 1921-1926 гг. противотуберкулезной профилактической вакцинации введением ослабленной культуры МБТ бычьего типа (вакцина БЦЖ). Большую роль в диагностике туберкулеза сыграли труды крупного австрийского патолога и педиатра </w:t>
      </w:r>
      <w:proofErr w:type="spellStart"/>
      <w:r w:rsidRPr="00614B29">
        <w:rPr>
          <w:rFonts w:ascii="Times New Roman" w:hAnsi="Times New Roman" w:cs="Times New Roman"/>
          <w:sz w:val="28"/>
          <w:szCs w:val="28"/>
          <w:lang w:eastAsia="ru-RU"/>
        </w:rPr>
        <w:t>К.Пирке</w:t>
      </w:r>
      <w:proofErr w:type="spellEnd"/>
      <w:r w:rsidRPr="00614B29">
        <w:rPr>
          <w:rFonts w:ascii="Times New Roman" w:hAnsi="Times New Roman" w:cs="Times New Roman"/>
          <w:sz w:val="28"/>
          <w:szCs w:val="28"/>
          <w:lang w:eastAsia="ru-RU"/>
        </w:rPr>
        <w:t>, открывшего в 1907 г. диагностическую кожную пробу на туберкулез (</w:t>
      </w:r>
      <w:proofErr w:type="spellStart"/>
      <w:r w:rsidRPr="00614B29">
        <w:rPr>
          <w:rFonts w:ascii="Times New Roman" w:hAnsi="Times New Roman" w:cs="Times New Roman"/>
          <w:sz w:val="28"/>
          <w:szCs w:val="28"/>
          <w:lang w:eastAsia="ru-RU"/>
        </w:rPr>
        <w:t>туберкулинодиагностика</w:t>
      </w:r>
      <w:proofErr w:type="spellEnd"/>
      <w:r w:rsidRPr="00614B29">
        <w:rPr>
          <w:rFonts w:ascii="Times New Roman" w:hAnsi="Times New Roman" w:cs="Times New Roman"/>
          <w:sz w:val="28"/>
          <w:szCs w:val="28"/>
          <w:lang w:eastAsia="ru-RU"/>
        </w:rPr>
        <w:t xml:space="preserve">). Упомянутые труды, наряду с открытием в 1895 г. «Х-лучей» великим немецким физиком </w:t>
      </w:r>
      <w:proofErr w:type="spellStart"/>
      <w:r w:rsidRPr="00614B29">
        <w:rPr>
          <w:rFonts w:ascii="Times New Roman" w:hAnsi="Times New Roman" w:cs="Times New Roman"/>
          <w:sz w:val="28"/>
          <w:szCs w:val="28"/>
          <w:lang w:eastAsia="ru-RU"/>
        </w:rPr>
        <w:t>В.К.Рентгеном</w:t>
      </w:r>
      <w:proofErr w:type="spellEnd"/>
      <w:r w:rsidRPr="00614B29">
        <w:rPr>
          <w:rFonts w:ascii="Times New Roman" w:hAnsi="Times New Roman" w:cs="Times New Roman"/>
          <w:sz w:val="28"/>
          <w:szCs w:val="28"/>
          <w:lang w:eastAsia="ru-RU"/>
        </w:rPr>
        <w:t xml:space="preserve"> дали возможность клинического дифференцирования изменений в органах и прежде всего в легких, ЖКТ и костях. Однако успехи в диагностике и других областях проблемы туберкулеза в течение всего XIX в. упирались в отсутствие этиологического лечения. В течение XIX в. и даже во второй его половине врач располагал главным образом </w:t>
      </w:r>
      <w:proofErr w:type="spellStart"/>
      <w:proofErr w:type="gramStart"/>
      <w:r w:rsidRPr="00614B29">
        <w:rPr>
          <w:rFonts w:ascii="Times New Roman" w:hAnsi="Times New Roman" w:cs="Times New Roman"/>
          <w:sz w:val="28"/>
          <w:szCs w:val="28"/>
          <w:lang w:eastAsia="ru-RU"/>
        </w:rPr>
        <w:t>гигиено</w:t>
      </w:r>
      <w:proofErr w:type="spellEnd"/>
      <w:r w:rsidRPr="00614B29">
        <w:rPr>
          <w:rFonts w:ascii="Times New Roman" w:hAnsi="Times New Roman" w:cs="Times New Roman"/>
          <w:sz w:val="28"/>
          <w:szCs w:val="28"/>
          <w:lang w:eastAsia="ru-RU"/>
        </w:rPr>
        <w:t>-диетическими</w:t>
      </w:r>
      <w:proofErr w:type="gramEnd"/>
      <w:r w:rsidRPr="00614B29">
        <w:rPr>
          <w:rFonts w:ascii="Times New Roman" w:hAnsi="Times New Roman" w:cs="Times New Roman"/>
          <w:sz w:val="28"/>
          <w:szCs w:val="28"/>
          <w:lang w:eastAsia="ru-RU"/>
        </w:rPr>
        <w:t xml:space="preserve"> методами лечения туберкулезной инфекции. Принципы санаторно-курортного лечения разрабатывались за рубежом (</w:t>
      </w:r>
      <w:proofErr w:type="spellStart"/>
      <w:r w:rsidRPr="00614B29">
        <w:rPr>
          <w:rFonts w:ascii="Times New Roman" w:hAnsi="Times New Roman" w:cs="Times New Roman"/>
          <w:sz w:val="28"/>
          <w:szCs w:val="28"/>
          <w:lang w:eastAsia="ru-RU"/>
        </w:rPr>
        <w:t>H.Вrehmer</w:t>
      </w:r>
      <w:proofErr w:type="spellEnd"/>
      <w:r w:rsidRPr="00614B29">
        <w:rPr>
          <w:rFonts w:ascii="Times New Roman" w:hAnsi="Times New Roman" w:cs="Times New Roman"/>
          <w:sz w:val="28"/>
          <w:szCs w:val="28"/>
          <w:lang w:eastAsia="ru-RU"/>
        </w:rPr>
        <w:t>) и в России (</w:t>
      </w:r>
      <w:proofErr w:type="spellStart"/>
      <w:r w:rsidRPr="00614B29">
        <w:rPr>
          <w:rFonts w:ascii="Times New Roman" w:hAnsi="Times New Roman" w:cs="Times New Roman"/>
          <w:sz w:val="28"/>
          <w:szCs w:val="28"/>
          <w:lang w:eastAsia="ru-RU"/>
        </w:rPr>
        <w:t>В.А.Манассеин</w:t>
      </w:r>
      <w:proofErr w:type="spellEnd"/>
      <w:r w:rsidRPr="00614B29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14B29">
        <w:rPr>
          <w:rFonts w:ascii="Times New Roman" w:hAnsi="Times New Roman" w:cs="Times New Roman"/>
          <w:sz w:val="28"/>
          <w:szCs w:val="28"/>
          <w:lang w:eastAsia="ru-RU"/>
        </w:rPr>
        <w:t>Г.А.Захарьин</w:t>
      </w:r>
      <w:proofErr w:type="spellEnd"/>
      <w:r w:rsidRPr="00614B29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14B29">
        <w:rPr>
          <w:rFonts w:ascii="Times New Roman" w:hAnsi="Times New Roman" w:cs="Times New Roman"/>
          <w:sz w:val="28"/>
          <w:szCs w:val="28"/>
          <w:lang w:eastAsia="ru-RU"/>
        </w:rPr>
        <w:t>В.А.Воробьев</w:t>
      </w:r>
      <w:proofErr w:type="spellEnd"/>
      <w:r w:rsidRPr="00614B29">
        <w:rPr>
          <w:rFonts w:ascii="Times New Roman" w:hAnsi="Times New Roman" w:cs="Times New Roman"/>
          <w:sz w:val="28"/>
          <w:szCs w:val="28"/>
          <w:lang w:eastAsia="ru-RU"/>
        </w:rPr>
        <w:t xml:space="preserve"> и др.).</w:t>
      </w:r>
    </w:p>
    <w:p w14:paraId="7973192E" w14:textId="77777777" w:rsidR="00BF771B" w:rsidRPr="00614B29" w:rsidRDefault="00BF771B" w:rsidP="00614B29">
      <w:pPr>
        <w:pStyle w:val="a4"/>
        <w:spacing w:line="360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4B29">
        <w:rPr>
          <w:rFonts w:ascii="Times New Roman" w:hAnsi="Times New Roman" w:cs="Times New Roman"/>
          <w:sz w:val="28"/>
          <w:szCs w:val="28"/>
          <w:lang w:eastAsia="ru-RU"/>
        </w:rPr>
        <w:t xml:space="preserve">Основой в новейшем направлении антибиотической терапии туберкулеза стали теоретические соображения </w:t>
      </w:r>
      <w:proofErr w:type="spellStart"/>
      <w:r w:rsidRPr="00614B29">
        <w:rPr>
          <w:rFonts w:ascii="Times New Roman" w:hAnsi="Times New Roman" w:cs="Times New Roman"/>
          <w:sz w:val="28"/>
          <w:szCs w:val="28"/>
          <w:lang w:eastAsia="ru-RU"/>
        </w:rPr>
        <w:t>И.И.Мечникова</w:t>
      </w:r>
      <w:proofErr w:type="spellEnd"/>
      <w:r w:rsidRPr="00614B29">
        <w:rPr>
          <w:rFonts w:ascii="Times New Roman" w:hAnsi="Times New Roman" w:cs="Times New Roman"/>
          <w:sz w:val="28"/>
          <w:szCs w:val="28"/>
          <w:lang w:eastAsia="ru-RU"/>
        </w:rPr>
        <w:t xml:space="preserve"> об антагонизме микроорганизмов. В 1943-1944 гг. </w:t>
      </w:r>
      <w:proofErr w:type="spellStart"/>
      <w:r w:rsidRPr="00614B29">
        <w:rPr>
          <w:rFonts w:ascii="Times New Roman" w:hAnsi="Times New Roman" w:cs="Times New Roman"/>
          <w:sz w:val="28"/>
          <w:szCs w:val="28"/>
          <w:lang w:eastAsia="ru-RU"/>
        </w:rPr>
        <w:t>С.Ваксман</w:t>
      </w:r>
      <w:proofErr w:type="spellEnd"/>
      <w:r w:rsidRPr="00614B29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14B29">
        <w:rPr>
          <w:rFonts w:ascii="Times New Roman" w:hAnsi="Times New Roman" w:cs="Times New Roman"/>
          <w:sz w:val="28"/>
          <w:szCs w:val="28"/>
          <w:lang w:eastAsia="ru-RU"/>
        </w:rPr>
        <w:t>А.Шац</w:t>
      </w:r>
      <w:proofErr w:type="spellEnd"/>
      <w:r w:rsidRPr="00614B29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614B29">
        <w:rPr>
          <w:rFonts w:ascii="Times New Roman" w:hAnsi="Times New Roman" w:cs="Times New Roman"/>
          <w:sz w:val="28"/>
          <w:szCs w:val="28"/>
          <w:lang w:eastAsia="ru-RU"/>
        </w:rPr>
        <w:t>Е.Быожи</w:t>
      </w:r>
      <w:proofErr w:type="spellEnd"/>
      <w:r w:rsidRPr="00614B29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614B29">
        <w:rPr>
          <w:rFonts w:ascii="Times New Roman" w:hAnsi="Times New Roman" w:cs="Times New Roman"/>
          <w:sz w:val="28"/>
          <w:szCs w:val="28"/>
          <w:lang w:eastAsia="ru-RU"/>
        </w:rPr>
        <w:t>S.Vaksman</w:t>
      </w:r>
      <w:proofErr w:type="spellEnd"/>
      <w:r w:rsidRPr="00614B29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14B29">
        <w:rPr>
          <w:rFonts w:ascii="Times New Roman" w:hAnsi="Times New Roman" w:cs="Times New Roman"/>
          <w:sz w:val="28"/>
          <w:szCs w:val="28"/>
          <w:lang w:eastAsia="ru-RU"/>
        </w:rPr>
        <w:t>A.Schtz</w:t>
      </w:r>
      <w:proofErr w:type="spellEnd"/>
      <w:r w:rsidRPr="00614B29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14B29">
        <w:rPr>
          <w:rFonts w:ascii="Times New Roman" w:hAnsi="Times New Roman" w:cs="Times New Roman"/>
          <w:sz w:val="28"/>
          <w:szCs w:val="28"/>
          <w:lang w:eastAsia="ru-RU"/>
        </w:rPr>
        <w:t>E.Вugie</w:t>
      </w:r>
      <w:proofErr w:type="spellEnd"/>
      <w:r w:rsidRPr="00614B29">
        <w:rPr>
          <w:rFonts w:ascii="Times New Roman" w:hAnsi="Times New Roman" w:cs="Times New Roman"/>
          <w:sz w:val="28"/>
          <w:szCs w:val="28"/>
          <w:lang w:eastAsia="ru-RU"/>
        </w:rPr>
        <w:t xml:space="preserve">) открыли стрептомицин - мощный противотуберкулезный антибиотик. В дальнейшем были синтезированы химиотерапевтические противотуберкулезные препараты, такие как ПАСК, изониазид, </w:t>
      </w:r>
      <w:proofErr w:type="spellStart"/>
      <w:r w:rsidRPr="00614B29">
        <w:rPr>
          <w:rFonts w:ascii="Times New Roman" w:hAnsi="Times New Roman" w:cs="Times New Roman"/>
          <w:sz w:val="28"/>
          <w:szCs w:val="28"/>
          <w:lang w:eastAsia="ru-RU"/>
        </w:rPr>
        <w:t>фтивазид</w:t>
      </w:r>
      <w:proofErr w:type="spellEnd"/>
      <w:r w:rsidRPr="00614B29">
        <w:rPr>
          <w:rFonts w:ascii="Times New Roman" w:hAnsi="Times New Roman" w:cs="Times New Roman"/>
          <w:sz w:val="28"/>
          <w:szCs w:val="28"/>
          <w:lang w:eastAsia="ru-RU"/>
        </w:rPr>
        <w:t xml:space="preserve"> и др. Развивалось также и хирургическое направление в лечении туберкулеза.</w:t>
      </w:r>
    </w:p>
    <w:p w14:paraId="4F99F63E" w14:textId="77777777" w:rsidR="00BF771B" w:rsidRPr="00614B29" w:rsidRDefault="00BF771B" w:rsidP="00614B29">
      <w:pPr>
        <w:pStyle w:val="a4"/>
        <w:spacing w:line="360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4B2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Код по МКБ-10</w:t>
      </w:r>
    </w:p>
    <w:p w14:paraId="60887E2A" w14:textId="77777777" w:rsidR="00BF771B" w:rsidRPr="00614B29" w:rsidRDefault="00BF771B" w:rsidP="00614B29">
      <w:pPr>
        <w:pStyle w:val="a4"/>
        <w:spacing w:line="360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4B29">
        <w:rPr>
          <w:rFonts w:ascii="Times New Roman" w:hAnsi="Times New Roman" w:cs="Times New Roman"/>
          <w:sz w:val="28"/>
          <w:szCs w:val="28"/>
          <w:lang w:eastAsia="ru-RU"/>
        </w:rPr>
        <w:t xml:space="preserve">А15.5 Туберкулёз гортани, трахеи и бронхов, подтверждённый </w:t>
      </w:r>
      <w:proofErr w:type="spellStart"/>
      <w:r w:rsidRPr="00614B29">
        <w:rPr>
          <w:rFonts w:ascii="Times New Roman" w:hAnsi="Times New Roman" w:cs="Times New Roman"/>
          <w:sz w:val="28"/>
          <w:szCs w:val="28"/>
          <w:lang w:eastAsia="ru-RU"/>
        </w:rPr>
        <w:t>бактериологически</w:t>
      </w:r>
      <w:proofErr w:type="spellEnd"/>
      <w:r w:rsidRPr="00614B29">
        <w:rPr>
          <w:rFonts w:ascii="Times New Roman" w:hAnsi="Times New Roman" w:cs="Times New Roman"/>
          <w:sz w:val="28"/>
          <w:szCs w:val="28"/>
          <w:lang w:eastAsia="ru-RU"/>
        </w:rPr>
        <w:t xml:space="preserve"> и гистологически.</w:t>
      </w:r>
    </w:p>
    <w:p w14:paraId="6F5D02B2" w14:textId="77777777" w:rsidR="00BF771B" w:rsidRPr="00614B29" w:rsidRDefault="00BF771B" w:rsidP="00614B29">
      <w:pPr>
        <w:pStyle w:val="a4"/>
        <w:spacing w:line="360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4B29">
        <w:rPr>
          <w:rFonts w:ascii="Times New Roman" w:hAnsi="Times New Roman" w:cs="Times New Roman"/>
          <w:sz w:val="28"/>
          <w:szCs w:val="28"/>
          <w:lang w:eastAsia="ru-RU"/>
        </w:rPr>
        <w:t>Эпидемиология туберкулёза гортани</w:t>
      </w:r>
    </w:p>
    <w:p w14:paraId="5E3D6704" w14:textId="77777777" w:rsidR="00BF771B" w:rsidRPr="00614B29" w:rsidRDefault="00BF771B" w:rsidP="00614B29">
      <w:pPr>
        <w:pStyle w:val="a4"/>
        <w:spacing w:line="360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4B29">
        <w:rPr>
          <w:rFonts w:ascii="Times New Roman" w:hAnsi="Times New Roman" w:cs="Times New Roman"/>
          <w:sz w:val="28"/>
          <w:szCs w:val="28"/>
          <w:lang w:eastAsia="ru-RU"/>
        </w:rPr>
        <w:t>Примерно 1/3 населения земного шара инфицирована микобактериями туберкулёза. За последние 5 лет число впервые выявленных больных туберкулёзом органов дыхания увеличилось на 52,1%, а смертность среди них - в 2,6 раза. Самое частое осложнение туберкулеза лёгких - развитие туберкулёза гортани. На его долю приходит 50% больных с лёгочной патологией, на долю туберкулёза ротоглотки, носа и уха приходится от 1 до 3%. Невысокий процент туберкулезных поражений ротоглотки и носа объясняют как особенностями гистологической структуры слизистой оболочки этих органон, так и бактерицидностью секрета, выделяемого слизистыми железами.</w:t>
      </w:r>
    </w:p>
    <w:p w14:paraId="74A5E422" w14:textId="77777777" w:rsidR="00BF771B" w:rsidRPr="00614B29" w:rsidRDefault="00BF771B" w:rsidP="00614B29">
      <w:pPr>
        <w:pStyle w:val="a4"/>
        <w:spacing w:line="360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4B29">
        <w:rPr>
          <w:rFonts w:ascii="Times New Roman" w:hAnsi="Times New Roman" w:cs="Times New Roman"/>
          <w:sz w:val="28"/>
          <w:szCs w:val="28"/>
          <w:lang w:eastAsia="ru-RU"/>
        </w:rPr>
        <w:t xml:space="preserve">Основной источник заражения - больной туберкулезом, выделяющий микобактерии во внешнюю среду, а также крупный рогатый скот, больной туберкулёзом. Основными путями заражении считают воздушно-капельный, воздушно-пылевой, реже - алиментарный, гематогенный, </w:t>
      </w:r>
      <w:proofErr w:type="spellStart"/>
      <w:r w:rsidRPr="00614B29">
        <w:rPr>
          <w:rFonts w:ascii="Times New Roman" w:hAnsi="Times New Roman" w:cs="Times New Roman"/>
          <w:sz w:val="28"/>
          <w:szCs w:val="28"/>
          <w:lang w:eastAsia="ru-RU"/>
        </w:rPr>
        <w:t>лимфогенный</w:t>
      </w:r>
      <w:proofErr w:type="spellEnd"/>
      <w:r w:rsidRPr="00614B29">
        <w:rPr>
          <w:rFonts w:ascii="Times New Roman" w:hAnsi="Times New Roman" w:cs="Times New Roman"/>
          <w:sz w:val="28"/>
          <w:szCs w:val="28"/>
          <w:lang w:eastAsia="ru-RU"/>
        </w:rPr>
        <w:t xml:space="preserve"> и контактный.</w:t>
      </w:r>
    </w:p>
    <w:p w14:paraId="1B2DEAD5" w14:textId="77777777" w:rsidR="00BF771B" w:rsidRPr="00614B29" w:rsidRDefault="00BF771B" w:rsidP="00614B29">
      <w:pPr>
        <w:pStyle w:val="a4"/>
        <w:spacing w:line="360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4B29">
        <w:rPr>
          <w:rFonts w:ascii="Times New Roman" w:hAnsi="Times New Roman" w:cs="Times New Roman"/>
          <w:sz w:val="28"/>
          <w:szCs w:val="28"/>
          <w:lang w:eastAsia="ru-RU"/>
        </w:rPr>
        <w:t>Высок риск развития туберкулеза у:</w:t>
      </w:r>
    </w:p>
    <w:p w14:paraId="4B96B83B" w14:textId="69B0EE3D" w:rsidR="00BF771B" w:rsidRPr="00614B29" w:rsidRDefault="00614B29" w:rsidP="00614B29">
      <w:pPr>
        <w:pStyle w:val="a4"/>
        <w:spacing w:line="360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BF771B" w:rsidRPr="00614B29">
        <w:rPr>
          <w:rFonts w:ascii="Times New Roman" w:hAnsi="Times New Roman" w:cs="Times New Roman"/>
          <w:sz w:val="28"/>
          <w:szCs w:val="28"/>
          <w:lang w:eastAsia="ru-RU"/>
        </w:rPr>
        <w:t>лиц без определенного места жительства (бомжи, беженцы, иммигранты);</w:t>
      </w:r>
    </w:p>
    <w:p w14:paraId="70269AE1" w14:textId="695B10BD" w:rsidR="00BF771B" w:rsidRPr="00614B29" w:rsidRDefault="00614B29" w:rsidP="00614B29">
      <w:pPr>
        <w:pStyle w:val="a4"/>
        <w:spacing w:line="360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BF771B" w:rsidRPr="00614B29">
        <w:rPr>
          <w:rFonts w:ascii="Times New Roman" w:hAnsi="Times New Roman" w:cs="Times New Roman"/>
          <w:sz w:val="28"/>
          <w:szCs w:val="28"/>
          <w:lang w:eastAsia="ru-RU"/>
        </w:rPr>
        <w:t>лиц, освободившихся из мест лишении свободой</w:t>
      </w:r>
    </w:p>
    <w:p w14:paraId="141095B7" w14:textId="7D227BAC" w:rsidR="00BF771B" w:rsidRPr="00614B29" w:rsidRDefault="00614B29" w:rsidP="00614B29">
      <w:pPr>
        <w:pStyle w:val="a4"/>
        <w:spacing w:line="360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BF771B" w:rsidRPr="00614B29">
        <w:rPr>
          <w:rFonts w:ascii="Times New Roman" w:hAnsi="Times New Roman" w:cs="Times New Roman"/>
          <w:sz w:val="28"/>
          <w:szCs w:val="28"/>
          <w:lang w:eastAsia="ru-RU"/>
        </w:rPr>
        <w:t>пациентов наркологических и психиатрических учреждений;</w:t>
      </w:r>
    </w:p>
    <w:p w14:paraId="5B4C3737" w14:textId="31D0A624" w:rsidR="00BF771B" w:rsidRPr="00614B29" w:rsidRDefault="00614B29" w:rsidP="00614B29">
      <w:pPr>
        <w:pStyle w:val="a4"/>
        <w:spacing w:line="360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BF771B" w:rsidRPr="00614B29">
        <w:rPr>
          <w:rFonts w:ascii="Times New Roman" w:hAnsi="Times New Roman" w:cs="Times New Roman"/>
          <w:sz w:val="28"/>
          <w:szCs w:val="28"/>
          <w:lang w:eastAsia="ru-RU"/>
        </w:rPr>
        <w:t>лиц профессий, связанных с непосредственным тесным общением с людьми;</w:t>
      </w:r>
    </w:p>
    <w:p w14:paraId="15EF197E" w14:textId="22D8B96C" w:rsidR="00BF771B" w:rsidRPr="00614B29" w:rsidRDefault="00614B29" w:rsidP="00614B29">
      <w:pPr>
        <w:pStyle w:val="a4"/>
        <w:spacing w:line="360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BF771B" w:rsidRPr="00614B29">
        <w:rPr>
          <w:rFonts w:ascii="Times New Roman" w:hAnsi="Times New Roman" w:cs="Times New Roman"/>
          <w:sz w:val="28"/>
          <w:szCs w:val="28"/>
          <w:lang w:eastAsia="ru-RU"/>
        </w:rPr>
        <w:t>пациентов с различными сопутствующими заболеваниями (сахарный диабет, язвенная болезнь желудка и двенадцатиперстной кишки, ВИЧ-инфицированные или больные СПИДом);</w:t>
      </w:r>
    </w:p>
    <w:p w14:paraId="10B1A874" w14:textId="24C7B212" w:rsidR="00BF771B" w:rsidRPr="00614B29" w:rsidRDefault="00614B29" w:rsidP="00614B29">
      <w:pPr>
        <w:pStyle w:val="a4"/>
        <w:spacing w:line="360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BF771B" w:rsidRPr="00614B29">
        <w:rPr>
          <w:rFonts w:ascii="Times New Roman" w:hAnsi="Times New Roman" w:cs="Times New Roman"/>
          <w:sz w:val="28"/>
          <w:szCs w:val="28"/>
          <w:lang w:eastAsia="ru-RU"/>
        </w:rPr>
        <w:t>лиц, получавших лучевое лечение, длительное лечение глюкокортикоидами, перенёсших экссудативный плеврит; женщин в послеродовом периоде;</w:t>
      </w:r>
    </w:p>
    <w:p w14:paraId="0A982E07" w14:textId="5AAA0553" w:rsidR="00BF771B" w:rsidRPr="00614B29" w:rsidRDefault="00614B29" w:rsidP="00614B29">
      <w:pPr>
        <w:pStyle w:val="a4"/>
        <w:spacing w:line="360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BF771B" w:rsidRPr="00614B29">
        <w:rPr>
          <w:rFonts w:ascii="Times New Roman" w:hAnsi="Times New Roman" w:cs="Times New Roman"/>
          <w:sz w:val="28"/>
          <w:szCs w:val="28"/>
          <w:lang w:eastAsia="ru-RU"/>
        </w:rPr>
        <w:t>пациентов с отягощенной наследственностью: в частности: при наличии человеческого лейкоцитарного антигена риск развития туберкулёза возрастает в 1,5-3,5 раза.</w:t>
      </w:r>
    </w:p>
    <w:p w14:paraId="0B2A8BC0" w14:textId="77777777" w:rsidR="00BF771B" w:rsidRPr="00614B29" w:rsidRDefault="00BF771B" w:rsidP="00614B29">
      <w:pPr>
        <w:pStyle w:val="a4"/>
        <w:spacing w:line="360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4B29">
        <w:rPr>
          <w:rFonts w:ascii="Times New Roman" w:hAnsi="Times New Roman" w:cs="Times New Roman"/>
          <w:sz w:val="28"/>
          <w:szCs w:val="28"/>
          <w:lang w:eastAsia="ru-RU"/>
        </w:rPr>
        <w:t>Пик заболеваемости попадает на возраст 25-35 лет с достаточно высокой заболеваемостью в интервале 18-55 лет. Соотношение мужчин и женщин среди больных туберкулёзом гортани составляет 2,5/1.</w:t>
      </w:r>
    </w:p>
    <w:p w14:paraId="7A4009FB" w14:textId="77777777" w:rsidR="00BF771B" w:rsidRPr="00614B29" w:rsidRDefault="00BF771B" w:rsidP="00614B29">
      <w:pPr>
        <w:pStyle w:val="a4"/>
        <w:spacing w:line="360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4B29">
        <w:rPr>
          <w:rFonts w:ascii="Times New Roman" w:hAnsi="Times New Roman" w:cs="Times New Roman"/>
          <w:sz w:val="28"/>
          <w:szCs w:val="28"/>
          <w:lang w:eastAsia="ru-RU"/>
        </w:rPr>
        <w:t>Скрининг</w:t>
      </w:r>
    </w:p>
    <w:p w14:paraId="05CBDC19" w14:textId="77777777" w:rsidR="00BF771B" w:rsidRPr="00614B29" w:rsidRDefault="00BF771B" w:rsidP="00614B29">
      <w:pPr>
        <w:pStyle w:val="a4"/>
        <w:spacing w:line="360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4B29">
        <w:rPr>
          <w:rFonts w:ascii="Times New Roman" w:hAnsi="Times New Roman" w:cs="Times New Roman"/>
          <w:sz w:val="28"/>
          <w:szCs w:val="28"/>
          <w:lang w:eastAsia="ru-RU"/>
        </w:rPr>
        <w:t xml:space="preserve">Для скрининга заболевания используют </w:t>
      </w:r>
      <w:proofErr w:type="spellStart"/>
      <w:r w:rsidRPr="00614B29">
        <w:rPr>
          <w:rFonts w:ascii="Times New Roman" w:hAnsi="Times New Roman" w:cs="Times New Roman"/>
          <w:sz w:val="28"/>
          <w:szCs w:val="28"/>
          <w:lang w:eastAsia="ru-RU"/>
        </w:rPr>
        <w:t>туберкулинодиагностику</w:t>
      </w:r>
      <w:proofErr w:type="spellEnd"/>
      <w:r w:rsidRPr="00614B29">
        <w:rPr>
          <w:rFonts w:ascii="Times New Roman" w:hAnsi="Times New Roman" w:cs="Times New Roman"/>
          <w:sz w:val="28"/>
          <w:szCs w:val="28"/>
          <w:lang w:eastAsia="ru-RU"/>
        </w:rPr>
        <w:t xml:space="preserve"> (массовую и индивидуальную) - диагностический тест для определения специфической сенсибилизации организма к микобактериям туберкулёза.</w:t>
      </w:r>
    </w:p>
    <w:p w14:paraId="78C74C92" w14:textId="77777777" w:rsidR="00BF771B" w:rsidRPr="00614B29" w:rsidRDefault="00BF771B" w:rsidP="00614B29">
      <w:pPr>
        <w:pStyle w:val="a4"/>
        <w:spacing w:line="360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4B29">
        <w:rPr>
          <w:rFonts w:ascii="Times New Roman" w:hAnsi="Times New Roman" w:cs="Times New Roman"/>
          <w:sz w:val="28"/>
          <w:szCs w:val="28"/>
          <w:lang w:eastAsia="ru-RU"/>
        </w:rPr>
        <w:t>Флюорографию для населения необходимо проводить не реже 1 раза в 2 года.</w:t>
      </w:r>
    </w:p>
    <w:p w14:paraId="10D184AA" w14:textId="77777777" w:rsidR="00BF771B" w:rsidRPr="00614B29" w:rsidRDefault="00BF771B" w:rsidP="00614B29">
      <w:pPr>
        <w:pStyle w:val="a4"/>
        <w:spacing w:line="360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4B29">
        <w:rPr>
          <w:rFonts w:ascii="Times New Roman" w:hAnsi="Times New Roman" w:cs="Times New Roman"/>
          <w:sz w:val="28"/>
          <w:szCs w:val="28"/>
          <w:lang w:eastAsia="ru-RU"/>
        </w:rPr>
        <w:t xml:space="preserve">Эндоскопическое исследование ЛОР-органов с обязательной </w:t>
      </w:r>
      <w:proofErr w:type="spellStart"/>
      <w:r w:rsidRPr="00614B29">
        <w:rPr>
          <w:rFonts w:ascii="Times New Roman" w:hAnsi="Times New Roman" w:cs="Times New Roman"/>
          <w:sz w:val="28"/>
          <w:szCs w:val="28"/>
          <w:lang w:eastAsia="ru-RU"/>
        </w:rPr>
        <w:t>микроларингоскопией</w:t>
      </w:r>
      <w:proofErr w:type="spellEnd"/>
      <w:r w:rsidRPr="00614B29">
        <w:rPr>
          <w:rFonts w:ascii="Times New Roman" w:hAnsi="Times New Roman" w:cs="Times New Roman"/>
          <w:sz w:val="28"/>
          <w:szCs w:val="28"/>
          <w:lang w:eastAsia="ru-RU"/>
        </w:rPr>
        <w:t xml:space="preserve"> нужно проводить всем больным с туберкулёзом, в особенности страдающим открытыми бациллярными формами лёгочного туберкулёза.</w:t>
      </w:r>
    </w:p>
    <w:p w14:paraId="50DB188B" w14:textId="77777777" w:rsidR="00BF771B" w:rsidRPr="00614B29" w:rsidRDefault="00BF771B" w:rsidP="00614B29">
      <w:pPr>
        <w:pStyle w:val="a4"/>
        <w:spacing w:line="360" w:lineRule="auto"/>
        <w:ind w:left="-567" w:right="283" w:firstLine="851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14B2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Классификация туберкулёза гортани</w:t>
      </w:r>
    </w:p>
    <w:p w14:paraId="00495B7A" w14:textId="77777777" w:rsidR="00BF771B" w:rsidRPr="00614B29" w:rsidRDefault="00BF771B" w:rsidP="00614B29">
      <w:pPr>
        <w:pStyle w:val="a4"/>
        <w:spacing w:line="360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4B29">
        <w:rPr>
          <w:rFonts w:ascii="Times New Roman" w:hAnsi="Times New Roman" w:cs="Times New Roman"/>
          <w:sz w:val="28"/>
          <w:szCs w:val="28"/>
          <w:lang w:eastAsia="ru-RU"/>
        </w:rPr>
        <w:t>В соответствии с локализацией и распространённостью процесса в гортани:</w:t>
      </w:r>
    </w:p>
    <w:p w14:paraId="1946F5AB" w14:textId="26220008" w:rsidR="00BF771B" w:rsidRPr="00614B29" w:rsidRDefault="00614B29" w:rsidP="00614B29">
      <w:pPr>
        <w:pStyle w:val="a4"/>
        <w:spacing w:line="360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BF771B" w:rsidRPr="00614B29">
        <w:rPr>
          <w:rFonts w:ascii="Times New Roman" w:hAnsi="Times New Roman" w:cs="Times New Roman"/>
          <w:sz w:val="28"/>
          <w:szCs w:val="28"/>
          <w:lang w:eastAsia="ru-RU"/>
        </w:rPr>
        <w:t>монохордит</w:t>
      </w:r>
      <w:proofErr w:type="spellEnd"/>
      <w:r w:rsidR="00BF771B" w:rsidRPr="00614B29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524B6A40" w14:textId="0C8D71CA" w:rsidR="00BF771B" w:rsidRPr="00614B29" w:rsidRDefault="00614B29" w:rsidP="00614B29">
      <w:pPr>
        <w:pStyle w:val="a4"/>
        <w:spacing w:line="360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BF771B" w:rsidRPr="00614B29">
        <w:rPr>
          <w:rFonts w:ascii="Times New Roman" w:hAnsi="Times New Roman" w:cs="Times New Roman"/>
          <w:sz w:val="28"/>
          <w:szCs w:val="28"/>
          <w:lang w:eastAsia="ru-RU"/>
        </w:rPr>
        <w:t>бихордит</w:t>
      </w:r>
      <w:proofErr w:type="spellEnd"/>
      <w:r w:rsidR="00BF771B" w:rsidRPr="00614B29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32380C3F" w14:textId="73EEC53E" w:rsidR="00BF771B" w:rsidRPr="00614B29" w:rsidRDefault="00614B29" w:rsidP="00614B29">
      <w:pPr>
        <w:pStyle w:val="a4"/>
        <w:spacing w:line="360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BF771B" w:rsidRPr="00614B29">
        <w:rPr>
          <w:rFonts w:ascii="Times New Roman" w:hAnsi="Times New Roman" w:cs="Times New Roman"/>
          <w:sz w:val="28"/>
          <w:szCs w:val="28"/>
          <w:lang w:eastAsia="ru-RU"/>
        </w:rPr>
        <w:t>поражение вестибулярных складок:</w:t>
      </w:r>
    </w:p>
    <w:p w14:paraId="2B3AA7A0" w14:textId="0AA44ABC" w:rsidR="00BF771B" w:rsidRPr="00614B29" w:rsidRDefault="00614B29" w:rsidP="00614B29">
      <w:pPr>
        <w:pStyle w:val="a4"/>
        <w:spacing w:line="360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BF771B" w:rsidRPr="00614B29">
        <w:rPr>
          <w:rFonts w:ascii="Times New Roman" w:hAnsi="Times New Roman" w:cs="Times New Roman"/>
          <w:sz w:val="28"/>
          <w:szCs w:val="28"/>
          <w:lang w:eastAsia="ru-RU"/>
        </w:rPr>
        <w:t>поражение надгортанника;</w:t>
      </w:r>
    </w:p>
    <w:p w14:paraId="043D7DB2" w14:textId="635F15E3" w:rsidR="00BF771B" w:rsidRPr="00614B29" w:rsidRDefault="00614B29" w:rsidP="00614B29">
      <w:pPr>
        <w:pStyle w:val="a4"/>
        <w:spacing w:line="360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BF771B" w:rsidRPr="00614B29">
        <w:rPr>
          <w:rFonts w:ascii="Times New Roman" w:hAnsi="Times New Roman" w:cs="Times New Roman"/>
          <w:sz w:val="28"/>
          <w:szCs w:val="28"/>
          <w:lang w:eastAsia="ru-RU"/>
        </w:rPr>
        <w:t xml:space="preserve">поражение </w:t>
      </w:r>
      <w:proofErr w:type="spellStart"/>
      <w:r w:rsidR="00BF771B" w:rsidRPr="00614B29">
        <w:rPr>
          <w:rFonts w:ascii="Times New Roman" w:hAnsi="Times New Roman" w:cs="Times New Roman"/>
          <w:sz w:val="28"/>
          <w:szCs w:val="28"/>
          <w:lang w:eastAsia="ru-RU"/>
        </w:rPr>
        <w:t>межчерпаловидного</w:t>
      </w:r>
      <w:proofErr w:type="spellEnd"/>
      <w:r w:rsidR="00BF771B" w:rsidRPr="00614B29">
        <w:rPr>
          <w:rFonts w:ascii="Times New Roman" w:hAnsi="Times New Roman" w:cs="Times New Roman"/>
          <w:sz w:val="28"/>
          <w:szCs w:val="28"/>
          <w:lang w:eastAsia="ru-RU"/>
        </w:rPr>
        <w:t xml:space="preserve"> пространства;</w:t>
      </w:r>
    </w:p>
    <w:p w14:paraId="460BBD9A" w14:textId="56FE99AF" w:rsidR="00BF771B" w:rsidRPr="00614B29" w:rsidRDefault="00614B29" w:rsidP="00614B29">
      <w:pPr>
        <w:pStyle w:val="a4"/>
        <w:spacing w:line="360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BF771B" w:rsidRPr="00614B29">
        <w:rPr>
          <w:rFonts w:ascii="Times New Roman" w:hAnsi="Times New Roman" w:cs="Times New Roman"/>
          <w:sz w:val="28"/>
          <w:szCs w:val="28"/>
          <w:lang w:eastAsia="ru-RU"/>
        </w:rPr>
        <w:t>поражение гортанных желудочков;</w:t>
      </w:r>
    </w:p>
    <w:p w14:paraId="4B758FAA" w14:textId="30FE9C0D" w:rsidR="00BF771B" w:rsidRPr="00614B29" w:rsidRDefault="00614B29" w:rsidP="00614B29">
      <w:pPr>
        <w:pStyle w:val="a4"/>
        <w:spacing w:line="360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BF771B" w:rsidRPr="00614B29">
        <w:rPr>
          <w:rFonts w:ascii="Times New Roman" w:hAnsi="Times New Roman" w:cs="Times New Roman"/>
          <w:sz w:val="28"/>
          <w:szCs w:val="28"/>
          <w:lang w:eastAsia="ru-RU"/>
        </w:rPr>
        <w:t>поражение черпаловидных хрящей;</w:t>
      </w:r>
    </w:p>
    <w:p w14:paraId="78155AF9" w14:textId="762FB442" w:rsidR="00BF771B" w:rsidRPr="00614B29" w:rsidRDefault="00614B29" w:rsidP="00614B29">
      <w:pPr>
        <w:pStyle w:val="a4"/>
        <w:spacing w:line="360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BF771B" w:rsidRPr="00614B29">
        <w:rPr>
          <w:rFonts w:ascii="Times New Roman" w:hAnsi="Times New Roman" w:cs="Times New Roman"/>
          <w:sz w:val="28"/>
          <w:szCs w:val="28"/>
          <w:lang w:eastAsia="ru-RU"/>
        </w:rPr>
        <w:t xml:space="preserve">поражение </w:t>
      </w:r>
      <w:proofErr w:type="spellStart"/>
      <w:r w:rsidR="00BF771B" w:rsidRPr="00614B29">
        <w:rPr>
          <w:rFonts w:ascii="Times New Roman" w:hAnsi="Times New Roman" w:cs="Times New Roman"/>
          <w:sz w:val="28"/>
          <w:szCs w:val="28"/>
          <w:lang w:eastAsia="ru-RU"/>
        </w:rPr>
        <w:t>подголосового</w:t>
      </w:r>
      <w:proofErr w:type="spellEnd"/>
      <w:r w:rsidR="00BF771B" w:rsidRPr="00614B29">
        <w:rPr>
          <w:rFonts w:ascii="Times New Roman" w:hAnsi="Times New Roman" w:cs="Times New Roman"/>
          <w:sz w:val="28"/>
          <w:szCs w:val="28"/>
          <w:lang w:eastAsia="ru-RU"/>
        </w:rPr>
        <w:t xml:space="preserve"> пространства.</w:t>
      </w:r>
    </w:p>
    <w:p w14:paraId="66500A13" w14:textId="77777777" w:rsidR="00BF771B" w:rsidRPr="00614B29" w:rsidRDefault="00BF771B" w:rsidP="00614B29">
      <w:pPr>
        <w:pStyle w:val="a4"/>
        <w:spacing w:line="360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4B2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 соответствии с фазой туберкулёзного процесса:</w:t>
      </w:r>
    </w:p>
    <w:p w14:paraId="279F726A" w14:textId="2439650E" w:rsidR="00BF771B" w:rsidRPr="00614B29" w:rsidRDefault="00614B29" w:rsidP="00614B29">
      <w:pPr>
        <w:pStyle w:val="a4"/>
        <w:spacing w:line="360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BF771B" w:rsidRPr="00614B29">
        <w:rPr>
          <w:rFonts w:ascii="Times New Roman" w:hAnsi="Times New Roman" w:cs="Times New Roman"/>
          <w:sz w:val="28"/>
          <w:szCs w:val="28"/>
          <w:lang w:eastAsia="ru-RU"/>
        </w:rPr>
        <w:t>инфильтрацию;</w:t>
      </w:r>
    </w:p>
    <w:p w14:paraId="2AF51B7C" w14:textId="4E09E7DF" w:rsidR="00BF771B" w:rsidRPr="00614B29" w:rsidRDefault="00614B29" w:rsidP="00614B29">
      <w:pPr>
        <w:pStyle w:val="a4"/>
        <w:spacing w:line="360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BF771B" w:rsidRPr="00614B29">
        <w:rPr>
          <w:rFonts w:ascii="Times New Roman" w:hAnsi="Times New Roman" w:cs="Times New Roman"/>
          <w:sz w:val="28"/>
          <w:szCs w:val="28"/>
          <w:lang w:eastAsia="ru-RU"/>
        </w:rPr>
        <w:t>изъязвление;</w:t>
      </w:r>
    </w:p>
    <w:p w14:paraId="182C28C2" w14:textId="47DB6A91" w:rsidR="00BF771B" w:rsidRPr="00614B29" w:rsidRDefault="00614B29" w:rsidP="00614B29">
      <w:pPr>
        <w:pStyle w:val="a4"/>
        <w:spacing w:line="360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BF771B" w:rsidRPr="00614B29">
        <w:rPr>
          <w:rFonts w:ascii="Times New Roman" w:hAnsi="Times New Roman" w:cs="Times New Roman"/>
          <w:sz w:val="28"/>
          <w:szCs w:val="28"/>
          <w:lang w:eastAsia="ru-RU"/>
        </w:rPr>
        <w:t>распад;</w:t>
      </w:r>
    </w:p>
    <w:p w14:paraId="7124639B" w14:textId="14CF330C" w:rsidR="00BF771B" w:rsidRPr="00614B29" w:rsidRDefault="00614B29" w:rsidP="00614B29">
      <w:pPr>
        <w:pStyle w:val="a4"/>
        <w:spacing w:line="360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BF771B" w:rsidRPr="00614B29">
        <w:rPr>
          <w:rFonts w:ascii="Times New Roman" w:hAnsi="Times New Roman" w:cs="Times New Roman"/>
          <w:sz w:val="28"/>
          <w:szCs w:val="28"/>
          <w:lang w:eastAsia="ru-RU"/>
        </w:rPr>
        <w:t>уплотнение;</w:t>
      </w:r>
    </w:p>
    <w:p w14:paraId="1C0E15F1" w14:textId="71426130" w:rsidR="00BF771B" w:rsidRPr="00614B29" w:rsidRDefault="00614B29" w:rsidP="00614B29">
      <w:pPr>
        <w:pStyle w:val="a4"/>
        <w:spacing w:line="360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BF771B" w:rsidRPr="00614B29">
        <w:rPr>
          <w:rFonts w:ascii="Times New Roman" w:hAnsi="Times New Roman" w:cs="Times New Roman"/>
          <w:sz w:val="28"/>
          <w:szCs w:val="28"/>
          <w:lang w:eastAsia="ru-RU"/>
        </w:rPr>
        <w:t>рубцевание.</w:t>
      </w:r>
    </w:p>
    <w:p w14:paraId="636C6FED" w14:textId="77777777" w:rsidR="00BF771B" w:rsidRPr="00614B29" w:rsidRDefault="00BF771B" w:rsidP="00614B29">
      <w:pPr>
        <w:pStyle w:val="a4"/>
        <w:spacing w:line="360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4B29">
        <w:rPr>
          <w:rFonts w:ascii="Times New Roman" w:hAnsi="Times New Roman" w:cs="Times New Roman"/>
          <w:sz w:val="28"/>
          <w:szCs w:val="28"/>
          <w:lang w:eastAsia="ru-RU"/>
        </w:rPr>
        <w:t xml:space="preserve">По наличию </w:t>
      </w:r>
      <w:proofErr w:type="spellStart"/>
      <w:r w:rsidRPr="00614B29">
        <w:rPr>
          <w:rFonts w:ascii="Times New Roman" w:hAnsi="Times New Roman" w:cs="Times New Roman"/>
          <w:sz w:val="28"/>
          <w:szCs w:val="28"/>
          <w:lang w:eastAsia="ru-RU"/>
        </w:rPr>
        <w:t>бактериовыделения</w:t>
      </w:r>
      <w:proofErr w:type="spellEnd"/>
      <w:r w:rsidRPr="00614B29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520ECBD6" w14:textId="459255CB" w:rsidR="00BF771B" w:rsidRPr="00614B29" w:rsidRDefault="00614B29" w:rsidP="00614B29">
      <w:pPr>
        <w:pStyle w:val="a4"/>
        <w:spacing w:line="360" w:lineRule="auto"/>
        <w:ind w:right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- </w:t>
      </w:r>
      <w:r w:rsidR="00BF771B" w:rsidRPr="00614B29">
        <w:rPr>
          <w:rFonts w:ascii="Times New Roman" w:hAnsi="Times New Roman" w:cs="Times New Roman"/>
          <w:sz w:val="28"/>
          <w:szCs w:val="28"/>
          <w:lang w:eastAsia="ru-RU"/>
        </w:rPr>
        <w:t>с выделением микобактерий туберкулёза (МБТ+);</w:t>
      </w:r>
    </w:p>
    <w:p w14:paraId="1CAEAA6F" w14:textId="79CD7765" w:rsidR="00BF771B" w:rsidRPr="00614B29" w:rsidRDefault="00614B29" w:rsidP="00614B29">
      <w:pPr>
        <w:pStyle w:val="a4"/>
        <w:spacing w:line="360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="00BF771B" w:rsidRPr="00614B29">
        <w:rPr>
          <w:rFonts w:ascii="Times New Roman" w:hAnsi="Times New Roman" w:cs="Times New Roman"/>
          <w:sz w:val="28"/>
          <w:szCs w:val="28"/>
          <w:lang w:eastAsia="ru-RU"/>
        </w:rPr>
        <w:t>без выделении</w:t>
      </w:r>
      <w:proofErr w:type="gramEnd"/>
      <w:r w:rsidR="00BF771B" w:rsidRPr="00614B29">
        <w:rPr>
          <w:rFonts w:ascii="Times New Roman" w:hAnsi="Times New Roman" w:cs="Times New Roman"/>
          <w:sz w:val="28"/>
          <w:szCs w:val="28"/>
          <w:lang w:eastAsia="ru-RU"/>
        </w:rPr>
        <w:t xml:space="preserve"> микобактерий туберкулеза (MБT-).</w:t>
      </w:r>
    </w:p>
    <w:p w14:paraId="73CD280E" w14:textId="7F368E8F" w:rsidR="00BF771B" w:rsidRPr="00614B29" w:rsidRDefault="00614B29" w:rsidP="00614B29">
      <w:pPr>
        <w:pStyle w:val="a4"/>
        <w:spacing w:line="360" w:lineRule="auto"/>
        <w:ind w:left="-567" w:right="283" w:firstLine="851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14B2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Этиология</w:t>
      </w:r>
    </w:p>
    <w:p w14:paraId="2086A915" w14:textId="77777777" w:rsidR="00BF771B" w:rsidRPr="00614B29" w:rsidRDefault="00BF771B" w:rsidP="00614B29">
      <w:pPr>
        <w:pStyle w:val="a4"/>
        <w:spacing w:line="360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4B29">
        <w:rPr>
          <w:rFonts w:ascii="Times New Roman" w:hAnsi="Times New Roman" w:cs="Times New Roman"/>
          <w:sz w:val="28"/>
          <w:szCs w:val="28"/>
          <w:lang w:eastAsia="ru-RU"/>
        </w:rPr>
        <w:t xml:space="preserve">Возбудителями туберкулёза гортани считают кислотоустойчивых микобактерий, открытых </w:t>
      </w:r>
      <w:proofErr w:type="spellStart"/>
      <w:r w:rsidRPr="00614B29">
        <w:rPr>
          <w:rFonts w:ascii="Times New Roman" w:hAnsi="Times New Roman" w:cs="Times New Roman"/>
          <w:sz w:val="28"/>
          <w:szCs w:val="28"/>
          <w:lang w:eastAsia="ru-RU"/>
        </w:rPr>
        <w:t>Р.Кохом</w:t>
      </w:r>
      <w:proofErr w:type="spellEnd"/>
      <w:r w:rsidRPr="00614B29">
        <w:rPr>
          <w:rFonts w:ascii="Times New Roman" w:hAnsi="Times New Roman" w:cs="Times New Roman"/>
          <w:sz w:val="28"/>
          <w:szCs w:val="28"/>
          <w:lang w:eastAsia="ru-RU"/>
        </w:rPr>
        <w:t xml:space="preserve"> в 1882 г. Существует несколько типов микобактерий туберкулёза (человеческий вид, промежуточный и бычий). Возбудителями туберкулёза у человека чаще всего (80-85% случаев) являются микобактерии туберкулёза человеческого типа. Микобактерии промежуточного и бычьего типа вызывают туберкулёз у человека соответственно в 10 и 15% случаен.</w:t>
      </w:r>
    </w:p>
    <w:p w14:paraId="6911582D" w14:textId="77777777" w:rsidR="00BF771B" w:rsidRPr="00614B29" w:rsidRDefault="00BF771B" w:rsidP="00614B29">
      <w:pPr>
        <w:pStyle w:val="a4"/>
        <w:spacing w:line="360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4B29">
        <w:rPr>
          <w:rFonts w:ascii="Times New Roman" w:hAnsi="Times New Roman" w:cs="Times New Roman"/>
          <w:sz w:val="28"/>
          <w:szCs w:val="28"/>
          <w:lang w:eastAsia="ru-RU"/>
        </w:rPr>
        <w:t xml:space="preserve">Микобактерии считают аэробами, однако они могут быть и факультативными анаэробами. Микобактерии неподвижны, не образуют эндоспор, конидий и капсул. Они весьма устойчивы к воздействию различных факторов окружающей среды. Под влиянием антибактериальных веществ микобактерии могут приобретать лекарственную устойчивость. Культуры таких микобактерии </w:t>
      </w:r>
      <w:proofErr w:type="spellStart"/>
      <w:r w:rsidRPr="00614B29">
        <w:rPr>
          <w:rFonts w:ascii="Times New Roman" w:hAnsi="Times New Roman" w:cs="Times New Roman"/>
          <w:sz w:val="28"/>
          <w:szCs w:val="28"/>
          <w:lang w:eastAsia="ru-RU"/>
        </w:rPr>
        <w:t>ультрамелкие</w:t>
      </w:r>
      <w:proofErr w:type="spellEnd"/>
      <w:r w:rsidRPr="00614B29">
        <w:rPr>
          <w:rFonts w:ascii="Times New Roman" w:hAnsi="Times New Roman" w:cs="Times New Roman"/>
          <w:sz w:val="28"/>
          <w:szCs w:val="28"/>
          <w:lang w:eastAsia="ru-RU"/>
        </w:rPr>
        <w:t xml:space="preserve"> (фильтрующиеся), длительное время </w:t>
      </w:r>
      <w:proofErr w:type="spellStart"/>
      <w:r w:rsidRPr="00614B29">
        <w:rPr>
          <w:rFonts w:ascii="Times New Roman" w:hAnsi="Times New Roman" w:cs="Times New Roman"/>
          <w:sz w:val="28"/>
          <w:szCs w:val="28"/>
          <w:lang w:eastAsia="ru-RU"/>
        </w:rPr>
        <w:t>персистируют</w:t>
      </w:r>
      <w:proofErr w:type="spellEnd"/>
      <w:r w:rsidRPr="00614B29">
        <w:rPr>
          <w:rFonts w:ascii="Times New Roman" w:hAnsi="Times New Roman" w:cs="Times New Roman"/>
          <w:sz w:val="28"/>
          <w:szCs w:val="28"/>
          <w:lang w:eastAsia="ru-RU"/>
        </w:rPr>
        <w:t xml:space="preserve"> в организме и поддерживают противотуберкулёзный иммунитет. В случае ослабления иммунитета описанные формы возбудителя способны вновь переходить в типичные и вызывать активацию специфического туберкулёзного процесса. Кроме того, к другим проявлениям изменчивости микобактерии относят развитие устойчивости к противотуберкулёзным лекарственным средствам.</w:t>
      </w:r>
    </w:p>
    <w:p w14:paraId="5970B679" w14:textId="77777777" w:rsidR="00BF771B" w:rsidRPr="00614B29" w:rsidRDefault="00BF771B" w:rsidP="00614B29">
      <w:pPr>
        <w:pStyle w:val="a4"/>
        <w:spacing w:line="360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4B2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Источники заражения. Главным из них является больной человек, причем все его выделения могут служить источником заражения. Наибольшее значение имеет мокрота больного туберкулезом легких и верхних дыхательных путей, высохшая в пыль и распространяющаяся в атмосфере (теория Коха - Корнета). По </w:t>
      </w:r>
      <w:proofErr w:type="spellStart"/>
      <w:r w:rsidRPr="00614B29">
        <w:rPr>
          <w:rFonts w:ascii="Times New Roman" w:hAnsi="Times New Roman" w:cs="Times New Roman"/>
          <w:sz w:val="28"/>
          <w:szCs w:val="28"/>
          <w:lang w:eastAsia="ru-RU"/>
        </w:rPr>
        <w:t>Флюгге</w:t>
      </w:r>
      <w:proofErr w:type="spellEnd"/>
      <w:r w:rsidRPr="00614B29">
        <w:rPr>
          <w:rFonts w:ascii="Times New Roman" w:hAnsi="Times New Roman" w:cs="Times New Roman"/>
          <w:sz w:val="28"/>
          <w:szCs w:val="28"/>
          <w:lang w:eastAsia="ru-RU"/>
        </w:rPr>
        <w:t>, главным источником заражения является воздушно-капельная инфекция, распространяющаяся при кашле, разговоре чиханье. Источником заражения может быть рогатый скот: инфекция передается через молоко больных туберкулезом животных.</w:t>
      </w:r>
    </w:p>
    <w:p w14:paraId="54153106" w14:textId="77777777" w:rsidR="00BF771B" w:rsidRPr="00614B29" w:rsidRDefault="00BF771B" w:rsidP="00614B29">
      <w:pPr>
        <w:pStyle w:val="a4"/>
        <w:spacing w:line="360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4B29">
        <w:rPr>
          <w:rFonts w:ascii="Times New Roman" w:hAnsi="Times New Roman" w:cs="Times New Roman"/>
          <w:sz w:val="28"/>
          <w:szCs w:val="28"/>
          <w:lang w:eastAsia="ru-RU"/>
        </w:rPr>
        <w:t xml:space="preserve">Входными воротами инфекции у человека могут быть кожа, слизистая оболочка и эпителий альвеол легких. Местом вхождения МБТ может быть </w:t>
      </w:r>
      <w:proofErr w:type="spellStart"/>
      <w:r w:rsidRPr="00614B29">
        <w:rPr>
          <w:rFonts w:ascii="Times New Roman" w:hAnsi="Times New Roman" w:cs="Times New Roman"/>
          <w:sz w:val="28"/>
          <w:szCs w:val="28"/>
          <w:lang w:eastAsia="ru-RU"/>
        </w:rPr>
        <w:t>лимфоаденоидная</w:t>
      </w:r>
      <w:proofErr w:type="spellEnd"/>
      <w:r w:rsidRPr="00614B29">
        <w:rPr>
          <w:rFonts w:ascii="Times New Roman" w:hAnsi="Times New Roman" w:cs="Times New Roman"/>
          <w:sz w:val="28"/>
          <w:szCs w:val="28"/>
          <w:lang w:eastAsia="ru-RU"/>
        </w:rPr>
        <w:t xml:space="preserve"> ткань глотки, конъюнктива глаз, слизистая оболочка половых органов. Туберкулезная инфекция распространяется </w:t>
      </w:r>
      <w:proofErr w:type="spellStart"/>
      <w:r w:rsidRPr="00614B29">
        <w:rPr>
          <w:rFonts w:ascii="Times New Roman" w:hAnsi="Times New Roman" w:cs="Times New Roman"/>
          <w:sz w:val="28"/>
          <w:szCs w:val="28"/>
          <w:lang w:eastAsia="ru-RU"/>
        </w:rPr>
        <w:t>лимфогенным</w:t>
      </w:r>
      <w:proofErr w:type="spellEnd"/>
      <w:r w:rsidRPr="00614B29">
        <w:rPr>
          <w:rFonts w:ascii="Times New Roman" w:hAnsi="Times New Roman" w:cs="Times New Roman"/>
          <w:sz w:val="28"/>
          <w:szCs w:val="28"/>
          <w:lang w:eastAsia="ru-RU"/>
        </w:rPr>
        <w:t xml:space="preserve"> и гематогенным путем, а также </w:t>
      </w:r>
      <w:proofErr w:type="spellStart"/>
      <w:r w:rsidRPr="00614B29">
        <w:rPr>
          <w:rFonts w:ascii="Times New Roman" w:hAnsi="Times New Roman" w:cs="Times New Roman"/>
          <w:sz w:val="28"/>
          <w:szCs w:val="28"/>
          <w:lang w:eastAsia="ru-RU"/>
        </w:rPr>
        <w:t>per</w:t>
      </w:r>
      <w:proofErr w:type="spellEnd"/>
      <w:r w:rsidRPr="00614B2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4B29">
        <w:rPr>
          <w:rFonts w:ascii="Times New Roman" w:hAnsi="Times New Roman" w:cs="Times New Roman"/>
          <w:sz w:val="28"/>
          <w:szCs w:val="28"/>
          <w:lang w:eastAsia="ru-RU"/>
        </w:rPr>
        <w:t>continuitatem</w:t>
      </w:r>
      <w:proofErr w:type="spellEnd"/>
      <w:r w:rsidRPr="00614B2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4C0690B1" w14:textId="77777777" w:rsidR="00BF771B" w:rsidRPr="00614B29" w:rsidRDefault="00BF771B" w:rsidP="00614B29">
      <w:pPr>
        <w:pStyle w:val="a4"/>
        <w:spacing w:line="360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4B29">
        <w:rPr>
          <w:rFonts w:ascii="Times New Roman" w:hAnsi="Times New Roman" w:cs="Times New Roman"/>
          <w:sz w:val="28"/>
          <w:szCs w:val="28"/>
          <w:lang w:eastAsia="ru-RU"/>
        </w:rPr>
        <w:t xml:space="preserve">Лекарственная устойчивость МБТ обусловлена широким применением химиотерапевтических препаратов. Уже в 1961 г 60% штаммов МБТ были устойчивы к стрептомицину, 66% - к </w:t>
      </w:r>
      <w:proofErr w:type="spellStart"/>
      <w:r w:rsidRPr="00614B29">
        <w:rPr>
          <w:rFonts w:ascii="Times New Roman" w:hAnsi="Times New Roman" w:cs="Times New Roman"/>
          <w:sz w:val="28"/>
          <w:szCs w:val="28"/>
          <w:lang w:eastAsia="ru-RU"/>
        </w:rPr>
        <w:t>фтивазиду</w:t>
      </w:r>
      <w:proofErr w:type="spellEnd"/>
      <w:r w:rsidRPr="00614B29">
        <w:rPr>
          <w:rFonts w:ascii="Times New Roman" w:hAnsi="Times New Roman" w:cs="Times New Roman"/>
          <w:sz w:val="28"/>
          <w:szCs w:val="28"/>
          <w:lang w:eastAsia="ru-RU"/>
        </w:rPr>
        <w:t xml:space="preserve">, 32% - к ПАСК. Возникновение устойчивых форм МБТ обусловлено более или менее продолжительным воздействием на них </w:t>
      </w:r>
      <w:proofErr w:type="spellStart"/>
      <w:r w:rsidRPr="00614B29">
        <w:rPr>
          <w:rFonts w:ascii="Times New Roman" w:hAnsi="Times New Roman" w:cs="Times New Roman"/>
          <w:sz w:val="28"/>
          <w:szCs w:val="28"/>
          <w:lang w:eastAsia="ru-RU"/>
        </w:rPr>
        <w:t>суббактериостатических</w:t>
      </w:r>
      <w:proofErr w:type="spellEnd"/>
      <w:r w:rsidRPr="00614B29">
        <w:rPr>
          <w:rFonts w:ascii="Times New Roman" w:hAnsi="Times New Roman" w:cs="Times New Roman"/>
          <w:sz w:val="28"/>
          <w:szCs w:val="28"/>
          <w:lang w:eastAsia="ru-RU"/>
        </w:rPr>
        <w:t xml:space="preserve"> доз препарата. В настоящее время устойчивость МБТ к соответствующим специфическим препаратам существенно снижается благодаря комбинированному применению их с синтетическими противотуберкулезными лекарственными средствами, иммуномодуляторами, витаминотерапией и рационально подобранными пищевыми добавками.</w:t>
      </w:r>
    </w:p>
    <w:p w14:paraId="32E9A427" w14:textId="77777777" w:rsidR="00BF771B" w:rsidRPr="00614B29" w:rsidRDefault="00BF771B" w:rsidP="00614B29">
      <w:pPr>
        <w:pStyle w:val="a4"/>
        <w:spacing w:line="360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4B2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Патогенез </w:t>
      </w:r>
      <w:r w:rsidRPr="00614B29">
        <w:rPr>
          <w:rFonts w:ascii="Times New Roman" w:hAnsi="Times New Roman" w:cs="Times New Roman"/>
          <w:sz w:val="28"/>
          <w:szCs w:val="28"/>
          <w:lang w:eastAsia="ru-RU"/>
        </w:rPr>
        <w:t xml:space="preserve">сложен и зависит от многообразия условий, в которых происходит взаимодействие возбудителя и организма. Инфицирование далеко не всегда вызывает развитие туберкулезного процесса. </w:t>
      </w:r>
      <w:proofErr w:type="spellStart"/>
      <w:r w:rsidRPr="00614B29">
        <w:rPr>
          <w:rFonts w:ascii="Times New Roman" w:hAnsi="Times New Roman" w:cs="Times New Roman"/>
          <w:sz w:val="28"/>
          <w:szCs w:val="28"/>
          <w:lang w:eastAsia="ru-RU"/>
        </w:rPr>
        <w:t>В.А.Манасеин</w:t>
      </w:r>
      <w:proofErr w:type="spellEnd"/>
      <w:r w:rsidRPr="00614B29">
        <w:rPr>
          <w:rFonts w:ascii="Times New Roman" w:hAnsi="Times New Roman" w:cs="Times New Roman"/>
          <w:sz w:val="28"/>
          <w:szCs w:val="28"/>
          <w:lang w:eastAsia="ru-RU"/>
        </w:rPr>
        <w:t xml:space="preserve"> в патогенезе туберкулеза придавал большое значение общей сопротивляемости организма. Это положение привлекло внимание фтизиатров к изучению реактивности организма, аллергии и иммунитета, что углубило познания в учении о туберкулезе и позволило утверждать, что, казалось бы, ранее </w:t>
      </w:r>
      <w:r w:rsidRPr="00614B2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смертельное заболевание туберкулез - излечим. Ведущую роль в возникновении туберкулеза играют неблагоприятные условия жизни и также снижение сопротивляемости организма. Имеются данные о наследственной предрасположенности к заболеванию. В развитии туберкулеза выделяют первичный и вторичный периоды. Для первичного туберкулеза характерна высокая чувствительность тканей к МБТ и их токсинам. В этот период в месте внедрения инфекции может возникнуть первичный очаг (первичный аффект), в ответ на который в связи с сенсибилизацией организма развивается специфический процесс по ходу лимфатических сосудов и в лимфатических узлах с образованием первичного комплекса, чаще в легких и внутригрудных лимфатических узлах. В процессе формирования очагов первичного туберкулеза наблюдается бактериемия, что может приводить к </w:t>
      </w:r>
      <w:proofErr w:type="spellStart"/>
      <w:r w:rsidRPr="00614B29">
        <w:rPr>
          <w:rFonts w:ascii="Times New Roman" w:hAnsi="Times New Roman" w:cs="Times New Roman"/>
          <w:sz w:val="28"/>
          <w:szCs w:val="28"/>
          <w:lang w:eastAsia="ru-RU"/>
        </w:rPr>
        <w:t>лимфогенной</w:t>
      </w:r>
      <w:proofErr w:type="spellEnd"/>
      <w:r w:rsidRPr="00614B29">
        <w:rPr>
          <w:rFonts w:ascii="Times New Roman" w:hAnsi="Times New Roman" w:cs="Times New Roman"/>
          <w:sz w:val="28"/>
          <w:szCs w:val="28"/>
          <w:lang w:eastAsia="ru-RU"/>
        </w:rPr>
        <w:t xml:space="preserve"> и гематогенной диссеминации с образованием туберкулезных очагов в различных органах - легких, верхних дыхательных путях, костях, почках и др. Бактериемия приводит к возрастанию иммунной активности организма.</w:t>
      </w:r>
    </w:p>
    <w:p w14:paraId="484B3B71" w14:textId="77777777" w:rsidR="00BF771B" w:rsidRPr="00614B29" w:rsidRDefault="00BF771B" w:rsidP="00614B29">
      <w:pPr>
        <w:pStyle w:val="a4"/>
        <w:spacing w:line="360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4B29">
        <w:rPr>
          <w:rFonts w:ascii="Times New Roman" w:hAnsi="Times New Roman" w:cs="Times New Roman"/>
          <w:sz w:val="28"/>
          <w:szCs w:val="28"/>
          <w:lang w:eastAsia="ru-RU"/>
        </w:rPr>
        <w:t>Иммунитет при туберкулезе по современным представлениям зависит от наличия в организме живых МБТ, а также от функций иммунокомпетентных клеток; клеточный иммунитет выступает ведущим звеном в формировании сопротивляемости к туберкулезной инфекции.</w:t>
      </w:r>
    </w:p>
    <w:p w14:paraId="09343EA3" w14:textId="77777777" w:rsidR="00BF771B" w:rsidRPr="00614B29" w:rsidRDefault="00BF771B" w:rsidP="00614B29">
      <w:pPr>
        <w:pStyle w:val="a4"/>
        <w:spacing w:line="360" w:lineRule="auto"/>
        <w:ind w:left="-567" w:right="283" w:firstLine="851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14B2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Патогенез туберкулёза гортани</w:t>
      </w:r>
    </w:p>
    <w:p w14:paraId="3453ABDD" w14:textId="77777777" w:rsidR="00BF771B" w:rsidRPr="00614B29" w:rsidRDefault="00BF771B" w:rsidP="00614B29">
      <w:pPr>
        <w:pStyle w:val="a4"/>
        <w:spacing w:line="360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4B29">
        <w:rPr>
          <w:rFonts w:ascii="Times New Roman" w:hAnsi="Times New Roman" w:cs="Times New Roman"/>
          <w:sz w:val="28"/>
          <w:szCs w:val="28"/>
          <w:lang w:eastAsia="ru-RU"/>
        </w:rPr>
        <w:t xml:space="preserve">Туберкулёз гортани считают вторичным заболеванием. Самый частый источник поражения гортани- лёгкие. Пути заражения гортани различны: гематогенный, </w:t>
      </w:r>
      <w:proofErr w:type="spellStart"/>
      <w:r w:rsidRPr="00614B29">
        <w:rPr>
          <w:rFonts w:ascii="Times New Roman" w:hAnsi="Times New Roman" w:cs="Times New Roman"/>
          <w:sz w:val="28"/>
          <w:szCs w:val="28"/>
          <w:lang w:eastAsia="ru-RU"/>
        </w:rPr>
        <w:t>лимфогенный</w:t>
      </w:r>
      <w:proofErr w:type="spellEnd"/>
      <w:r w:rsidRPr="00614B29">
        <w:rPr>
          <w:rFonts w:ascii="Times New Roman" w:hAnsi="Times New Roman" w:cs="Times New Roman"/>
          <w:sz w:val="28"/>
          <w:szCs w:val="28"/>
          <w:lang w:eastAsia="ru-RU"/>
        </w:rPr>
        <w:t>, контактный (</w:t>
      </w:r>
      <w:proofErr w:type="spellStart"/>
      <w:r w:rsidRPr="00614B29">
        <w:rPr>
          <w:rFonts w:ascii="Times New Roman" w:hAnsi="Times New Roman" w:cs="Times New Roman"/>
          <w:sz w:val="28"/>
          <w:szCs w:val="28"/>
          <w:lang w:eastAsia="ru-RU"/>
        </w:rPr>
        <w:t>спутогенный</w:t>
      </w:r>
      <w:proofErr w:type="spellEnd"/>
      <w:r w:rsidRPr="00614B29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14:paraId="08F4FD0E" w14:textId="77777777" w:rsidR="00BF771B" w:rsidRPr="00614B29" w:rsidRDefault="00BF771B" w:rsidP="00614B29">
      <w:pPr>
        <w:pStyle w:val="a4"/>
        <w:spacing w:line="360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4B29">
        <w:rPr>
          <w:rFonts w:ascii="Times New Roman" w:hAnsi="Times New Roman" w:cs="Times New Roman"/>
          <w:sz w:val="28"/>
          <w:szCs w:val="28"/>
          <w:lang w:eastAsia="ru-RU"/>
        </w:rPr>
        <w:t xml:space="preserve">Возникновение туберкулёза гортани связано с рядом неблагоприятных факторов, как общих, так и местных. К числу </w:t>
      </w:r>
      <w:proofErr w:type="spellStart"/>
      <w:r w:rsidRPr="00614B29">
        <w:rPr>
          <w:rFonts w:ascii="Times New Roman" w:hAnsi="Times New Roman" w:cs="Times New Roman"/>
          <w:sz w:val="28"/>
          <w:szCs w:val="28"/>
          <w:lang w:eastAsia="ru-RU"/>
        </w:rPr>
        <w:t>обпщх</w:t>
      </w:r>
      <w:proofErr w:type="spellEnd"/>
      <w:r w:rsidRPr="00614B29">
        <w:rPr>
          <w:rFonts w:ascii="Times New Roman" w:hAnsi="Times New Roman" w:cs="Times New Roman"/>
          <w:sz w:val="28"/>
          <w:szCs w:val="28"/>
          <w:lang w:eastAsia="ru-RU"/>
        </w:rPr>
        <w:t xml:space="preserve"> факторов относят сниженную реактивность организма. Из числа местных факторов следует учитывать топографо-анатомические особенности гортани. Расположение её таково, что мокрота из бронхов и трахеи, попадая в гортань, может надолго задерживаться и </w:t>
      </w:r>
      <w:proofErr w:type="spellStart"/>
      <w:r w:rsidRPr="00614B29">
        <w:rPr>
          <w:rFonts w:ascii="Times New Roman" w:hAnsi="Times New Roman" w:cs="Times New Roman"/>
          <w:sz w:val="28"/>
          <w:szCs w:val="28"/>
          <w:lang w:eastAsia="ru-RU"/>
        </w:rPr>
        <w:t>межчерпаловидном</w:t>
      </w:r>
      <w:proofErr w:type="spellEnd"/>
      <w:r w:rsidRPr="00614B29">
        <w:rPr>
          <w:rFonts w:ascii="Times New Roman" w:hAnsi="Times New Roman" w:cs="Times New Roman"/>
          <w:sz w:val="28"/>
          <w:szCs w:val="28"/>
          <w:lang w:eastAsia="ru-RU"/>
        </w:rPr>
        <w:t xml:space="preserve"> пространстве, гортанных желудочках, вызывая мацерацию поверхностно </w:t>
      </w:r>
      <w:proofErr w:type="gramStart"/>
      <w:r w:rsidRPr="00614B29">
        <w:rPr>
          <w:rFonts w:ascii="Times New Roman" w:hAnsi="Times New Roman" w:cs="Times New Roman"/>
          <w:sz w:val="28"/>
          <w:szCs w:val="28"/>
          <w:lang w:eastAsia="ru-RU"/>
        </w:rPr>
        <w:t>о слоя</w:t>
      </w:r>
      <w:proofErr w:type="gramEnd"/>
      <w:r w:rsidRPr="00614B29">
        <w:rPr>
          <w:rFonts w:ascii="Times New Roman" w:hAnsi="Times New Roman" w:cs="Times New Roman"/>
          <w:sz w:val="28"/>
          <w:szCs w:val="28"/>
          <w:lang w:eastAsia="ru-RU"/>
        </w:rPr>
        <w:t xml:space="preserve"> слизистой оболочки гортани, </w:t>
      </w:r>
      <w:r w:rsidRPr="00614B2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разрыхление и слущивание эпителии. Таким образом, микобактерии через повреждённый (и даже неповреждённый) эпителии проникают в замкнутое лимфатическое пространство субэпителиального слоя голосовых складок и </w:t>
      </w:r>
      <w:proofErr w:type="spellStart"/>
      <w:r w:rsidRPr="00614B29">
        <w:rPr>
          <w:rFonts w:ascii="Times New Roman" w:hAnsi="Times New Roman" w:cs="Times New Roman"/>
          <w:sz w:val="28"/>
          <w:szCs w:val="28"/>
          <w:lang w:eastAsia="ru-RU"/>
        </w:rPr>
        <w:t>межчерпаловидного</w:t>
      </w:r>
      <w:proofErr w:type="spellEnd"/>
      <w:r w:rsidRPr="00614B29">
        <w:rPr>
          <w:rFonts w:ascii="Times New Roman" w:hAnsi="Times New Roman" w:cs="Times New Roman"/>
          <w:sz w:val="28"/>
          <w:szCs w:val="28"/>
          <w:lang w:eastAsia="ru-RU"/>
        </w:rPr>
        <w:t xml:space="preserve"> пространства и вызывают там специфический туберкулёзный процесс. Кроме того, к местным предрасполагающим моментам относят и хронические воспалительные процессы в гортани.</w:t>
      </w:r>
    </w:p>
    <w:p w14:paraId="399CA54E" w14:textId="77777777" w:rsidR="00BF771B" w:rsidRPr="00614B29" w:rsidRDefault="00BF771B" w:rsidP="00614B29">
      <w:pPr>
        <w:pStyle w:val="a4"/>
        <w:spacing w:line="360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4B29">
        <w:rPr>
          <w:rFonts w:ascii="Times New Roman" w:hAnsi="Times New Roman" w:cs="Times New Roman"/>
          <w:sz w:val="28"/>
          <w:szCs w:val="28"/>
          <w:lang w:eastAsia="ru-RU"/>
        </w:rPr>
        <w:t>Развитие туберкулёза гортани проходит в 3 стадии:</w:t>
      </w:r>
    </w:p>
    <w:p w14:paraId="497E630C" w14:textId="2FE16354" w:rsidR="00BF771B" w:rsidRPr="00614B29" w:rsidRDefault="00614B29" w:rsidP="00614B29">
      <w:pPr>
        <w:pStyle w:val="a4"/>
        <w:spacing w:line="360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BF771B" w:rsidRPr="00614B29">
        <w:rPr>
          <w:rFonts w:ascii="Times New Roman" w:hAnsi="Times New Roman" w:cs="Times New Roman"/>
          <w:sz w:val="28"/>
          <w:szCs w:val="28"/>
          <w:lang w:eastAsia="ru-RU"/>
        </w:rPr>
        <w:t>образование инфильтрата;</w:t>
      </w:r>
    </w:p>
    <w:p w14:paraId="10AAA8AA" w14:textId="14D7E1CD" w:rsidR="00BF771B" w:rsidRPr="00614B29" w:rsidRDefault="00614B29" w:rsidP="00614B29">
      <w:pPr>
        <w:pStyle w:val="a4"/>
        <w:spacing w:line="360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BF771B" w:rsidRPr="00614B29">
        <w:rPr>
          <w:rFonts w:ascii="Times New Roman" w:hAnsi="Times New Roman" w:cs="Times New Roman"/>
          <w:sz w:val="28"/>
          <w:szCs w:val="28"/>
          <w:lang w:eastAsia="ru-RU"/>
        </w:rPr>
        <w:t>формирование язвы;</w:t>
      </w:r>
    </w:p>
    <w:p w14:paraId="7E154B69" w14:textId="0D8C14E1" w:rsidR="00BF771B" w:rsidRPr="00614B29" w:rsidRDefault="00614B29" w:rsidP="00614B29">
      <w:pPr>
        <w:pStyle w:val="a4"/>
        <w:spacing w:line="360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BF771B" w:rsidRPr="00614B29">
        <w:rPr>
          <w:rFonts w:ascii="Times New Roman" w:hAnsi="Times New Roman" w:cs="Times New Roman"/>
          <w:sz w:val="28"/>
          <w:szCs w:val="28"/>
          <w:lang w:eastAsia="ru-RU"/>
        </w:rPr>
        <w:t>поражение хрящей.</w:t>
      </w:r>
    </w:p>
    <w:p w14:paraId="11FAEA31" w14:textId="77777777" w:rsidR="00BF771B" w:rsidRPr="00614B29" w:rsidRDefault="00BF771B" w:rsidP="00614B29">
      <w:pPr>
        <w:pStyle w:val="a4"/>
        <w:spacing w:line="360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4B29">
        <w:rPr>
          <w:rFonts w:ascii="Times New Roman" w:hAnsi="Times New Roman" w:cs="Times New Roman"/>
          <w:sz w:val="28"/>
          <w:szCs w:val="28"/>
          <w:lang w:eastAsia="ru-RU"/>
        </w:rPr>
        <w:t xml:space="preserve">Инфильтрация ведёт к утолщению слизистой оболочки гортани, появлению бугорков, похожих на папилломы, а затем образуется </w:t>
      </w:r>
      <w:proofErr w:type="spellStart"/>
      <w:r w:rsidRPr="00614B29">
        <w:rPr>
          <w:rFonts w:ascii="Times New Roman" w:hAnsi="Times New Roman" w:cs="Times New Roman"/>
          <w:sz w:val="28"/>
          <w:szCs w:val="28"/>
          <w:lang w:eastAsia="ru-RU"/>
        </w:rPr>
        <w:t>туберкулёма</w:t>
      </w:r>
      <w:proofErr w:type="spellEnd"/>
      <w:r w:rsidRPr="00614B29">
        <w:rPr>
          <w:rFonts w:ascii="Times New Roman" w:hAnsi="Times New Roman" w:cs="Times New Roman"/>
          <w:sz w:val="28"/>
          <w:szCs w:val="28"/>
          <w:lang w:eastAsia="ru-RU"/>
        </w:rPr>
        <w:t xml:space="preserve"> с последующим сё изъязвлением. Присоединение вторичной инфекции сопровождается вовлечением в процесс надхрящницы и хряща, может стать причиной развития стеноза гортани.</w:t>
      </w:r>
    </w:p>
    <w:p w14:paraId="61F714C5" w14:textId="77777777" w:rsidR="00BF771B" w:rsidRPr="00614B29" w:rsidRDefault="00BF771B" w:rsidP="00614B29">
      <w:pPr>
        <w:pStyle w:val="a4"/>
        <w:spacing w:line="360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4B29">
        <w:rPr>
          <w:rFonts w:ascii="Times New Roman" w:hAnsi="Times New Roman" w:cs="Times New Roman"/>
          <w:sz w:val="28"/>
          <w:szCs w:val="28"/>
          <w:lang w:eastAsia="ru-RU"/>
        </w:rPr>
        <w:t xml:space="preserve">Первичный туберкулез гортани встречается редко, чаще это вторичный процесс при первичной локализации инфекции в легких с поражением внутригрудных лимфатических узлов. Нередко туберкулезу гортани сопутствует туберкулез трахеи и бронхов, туберкулезный плеврит и туберкулез другой локализации (туберкулез носа, глотки, небных миндалин, костный, суставной, кожный формы туберкулеза). Вторичный туберкулез гортани, наряду с туберкулезом трахеи и бронхов, является самым частым и грозным осложнение туберкулеза легких. Частота возникновения туберкулеза гортани и тяжесть клинического течения находится в прямой зависимости от длительности и формы заболевания. По </w:t>
      </w:r>
      <w:proofErr w:type="spellStart"/>
      <w:r w:rsidRPr="00614B29">
        <w:rPr>
          <w:rFonts w:ascii="Times New Roman" w:hAnsi="Times New Roman" w:cs="Times New Roman"/>
          <w:sz w:val="28"/>
          <w:szCs w:val="28"/>
          <w:lang w:eastAsia="ru-RU"/>
        </w:rPr>
        <w:t>А.Рюеди</w:t>
      </w:r>
      <w:proofErr w:type="spellEnd"/>
      <w:r w:rsidRPr="00614B29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614B29">
        <w:rPr>
          <w:rFonts w:ascii="Times New Roman" w:hAnsi="Times New Roman" w:cs="Times New Roman"/>
          <w:sz w:val="28"/>
          <w:szCs w:val="28"/>
          <w:lang w:eastAsia="ru-RU"/>
        </w:rPr>
        <w:t>A.Ruedi</w:t>
      </w:r>
      <w:proofErr w:type="spellEnd"/>
      <w:r w:rsidRPr="00614B29">
        <w:rPr>
          <w:rFonts w:ascii="Times New Roman" w:hAnsi="Times New Roman" w:cs="Times New Roman"/>
          <w:sz w:val="28"/>
          <w:szCs w:val="28"/>
          <w:lang w:eastAsia="ru-RU"/>
        </w:rPr>
        <w:t xml:space="preserve">), туберкулез гортани встречается приблизительно у 10% больных с начальной формой туберкулеза легких, у 30% лиц с длительным течением процесса и в 70% случаев при аутопсии умерших от туберкулеза легких. Туберкулез гортани чаще встречается у больных с экссудативными, открытыми и активными формами туберкулеза легких и реже при продуктивных формах. Иногда при первичном </w:t>
      </w:r>
      <w:r w:rsidRPr="00614B2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туберкулезе легких или при застарелых инактивных, ранее не распознанных очагах туберкулеза первыми признаками общей туберкулезной инфекции могут явиться симптомы поражения гортани, что дает повод к соответствующему обследованию больного и выявлению или первичного очага, или активизации дремлющей туберкулезной инфекции. Значительно чаще туберкулезом гортани болеют мужчины в возрасте 20-40 лет. У женщин туберкулез гортани встречается чаще во время беременности или спустя короткое время после родов. Дети болеют реже, а в возрасте менее 10 лет - очень редко.</w:t>
      </w:r>
    </w:p>
    <w:p w14:paraId="5EE4A188" w14:textId="77777777" w:rsidR="00BF771B" w:rsidRPr="00614B29" w:rsidRDefault="00BF771B" w:rsidP="00614B29">
      <w:pPr>
        <w:pStyle w:val="a4"/>
        <w:spacing w:line="360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4B29">
        <w:rPr>
          <w:rFonts w:ascii="Times New Roman" w:hAnsi="Times New Roman" w:cs="Times New Roman"/>
          <w:sz w:val="28"/>
          <w:szCs w:val="28"/>
          <w:lang w:eastAsia="ru-RU"/>
        </w:rPr>
        <w:t>Обычно в клиническом течении между туберкулезом гортани и туберкулезом легких существует определенный параллелизм, который проявляется одними и теми же экссудативными или продуктивными явлениями. Однако в ряде случаев такого параллелизма не наблюдается: либо обостряется туберкулез гортани и редуцируется туберкулез легких, либо наоборот. У многих больных не наблюдается соответствия между количеством инфицированной мокроты, выделяемой из легочного очага, и частотой или формой туберкулезного поражения гортани. Этот факт свидетельствует либо о наличии, либо об отсутствии индивидуальной предрасположенности больного туберкулезом легких к заболеванию туберкулезом гортани. Вероятно, речь идет о качестве так называемого местного иммунитета либо находящемся в активном состоянии, либо подавленном какими-то внешними вредными факторами. Например доказано, что туберкулезом легких, вторичным и первичным туберкулезом гортани болеют преимущественно курильщики, алкоголики и лица, профессии которых связаны с наличием во вдыхаемом воздухе вредных агентов, снижающих сопротивляемость слизистой оболочки верхних дыхательных путей и легких в отношении инфекции.</w:t>
      </w:r>
    </w:p>
    <w:p w14:paraId="0415C1B1" w14:textId="77777777" w:rsidR="00BF771B" w:rsidRPr="00614B29" w:rsidRDefault="00BF771B" w:rsidP="00614B29">
      <w:pPr>
        <w:pStyle w:val="a4"/>
        <w:spacing w:line="360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4B29">
        <w:rPr>
          <w:rFonts w:ascii="Times New Roman" w:hAnsi="Times New Roman" w:cs="Times New Roman"/>
          <w:sz w:val="28"/>
          <w:szCs w:val="28"/>
          <w:lang w:eastAsia="ru-RU"/>
        </w:rPr>
        <w:t xml:space="preserve">Инфицирование гортани происходит или восходящим путем, при котором инфекция проникает в слизистую оболочку из выделяемой из легочного очага мокроты, или, значительно чаще, гематогенным путем. Гематогенная </w:t>
      </w:r>
      <w:proofErr w:type="spellStart"/>
      <w:r w:rsidRPr="00614B29">
        <w:rPr>
          <w:rFonts w:ascii="Times New Roman" w:hAnsi="Times New Roman" w:cs="Times New Roman"/>
          <w:sz w:val="28"/>
          <w:szCs w:val="28"/>
          <w:lang w:eastAsia="ru-RU"/>
        </w:rPr>
        <w:t>дессиминация</w:t>
      </w:r>
      <w:proofErr w:type="spellEnd"/>
      <w:r w:rsidRPr="00614B29">
        <w:rPr>
          <w:rFonts w:ascii="Times New Roman" w:hAnsi="Times New Roman" w:cs="Times New Roman"/>
          <w:sz w:val="28"/>
          <w:szCs w:val="28"/>
          <w:lang w:eastAsia="ru-RU"/>
        </w:rPr>
        <w:t xml:space="preserve"> наблюдается при закрытых и милиарных формах туберкулеза. Наличие банальных ларингитов способствует внедрению МВТ в </w:t>
      </w:r>
      <w:r w:rsidRPr="00614B2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слизистой оболочке гортани. Установлено, что поражения гортани чаще всего находятся на той же стороне, что и первичный очаг в легких. Это объясняется тем, что инфицирование гортани произошло </w:t>
      </w:r>
      <w:proofErr w:type="spellStart"/>
      <w:r w:rsidRPr="00614B29">
        <w:rPr>
          <w:rFonts w:ascii="Times New Roman" w:hAnsi="Times New Roman" w:cs="Times New Roman"/>
          <w:sz w:val="28"/>
          <w:szCs w:val="28"/>
          <w:lang w:eastAsia="ru-RU"/>
        </w:rPr>
        <w:t>лимфогенным</w:t>
      </w:r>
      <w:proofErr w:type="spellEnd"/>
      <w:r w:rsidRPr="00614B29">
        <w:rPr>
          <w:rFonts w:ascii="Times New Roman" w:hAnsi="Times New Roman" w:cs="Times New Roman"/>
          <w:sz w:val="28"/>
          <w:szCs w:val="28"/>
          <w:lang w:eastAsia="ru-RU"/>
        </w:rPr>
        <w:t xml:space="preserve"> путем из лимфатических узлов трахеи и бронхов одноименной стороны. Другое объяснение </w:t>
      </w:r>
      <w:proofErr w:type="spellStart"/>
      <w:r w:rsidRPr="00614B29">
        <w:rPr>
          <w:rFonts w:ascii="Times New Roman" w:hAnsi="Times New Roman" w:cs="Times New Roman"/>
          <w:sz w:val="28"/>
          <w:szCs w:val="28"/>
          <w:lang w:eastAsia="ru-RU"/>
        </w:rPr>
        <w:t>гомолотералыюго</w:t>
      </w:r>
      <w:proofErr w:type="spellEnd"/>
      <w:r w:rsidRPr="00614B29">
        <w:rPr>
          <w:rFonts w:ascii="Times New Roman" w:hAnsi="Times New Roman" w:cs="Times New Roman"/>
          <w:sz w:val="28"/>
          <w:szCs w:val="28"/>
          <w:lang w:eastAsia="ru-RU"/>
        </w:rPr>
        <w:t xml:space="preserve"> поражения гортани заключается в действии </w:t>
      </w:r>
      <w:proofErr w:type="spellStart"/>
      <w:r w:rsidRPr="00614B29">
        <w:rPr>
          <w:rFonts w:ascii="Times New Roman" w:hAnsi="Times New Roman" w:cs="Times New Roman"/>
          <w:sz w:val="28"/>
          <w:szCs w:val="28"/>
          <w:lang w:eastAsia="ru-RU"/>
        </w:rPr>
        <w:t>реснитчатного</w:t>
      </w:r>
      <w:proofErr w:type="spellEnd"/>
      <w:r w:rsidRPr="00614B29">
        <w:rPr>
          <w:rFonts w:ascii="Times New Roman" w:hAnsi="Times New Roman" w:cs="Times New Roman"/>
          <w:sz w:val="28"/>
          <w:szCs w:val="28"/>
          <w:lang w:eastAsia="ru-RU"/>
        </w:rPr>
        <w:t xml:space="preserve"> эпителия, который «доставляет» инфекцию со «своей» стороны на ту же сторону в гортань. Это объяснение подтверждает канальный механизм локального </w:t>
      </w:r>
      <w:proofErr w:type="spellStart"/>
      <w:r w:rsidRPr="00614B29">
        <w:rPr>
          <w:rFonts w:ascii="Times New Roman" w:hAnsi="Times New Roman" w:cs="Times New Roman"/>
          <w:sz w:val="28"/>
          <w:szCs w:val="28"/>
          <w:lang w:eastAsia="ru-RU"/>
        </w:rPr>
        <w:t>гомолатерального</w:t>
      </w:r>
      <w:proofErr w:type="spellEnd"/>
      <w:r w:rsidRPr="00614B29">
        <w:rPr>
          <w:rFonts w:ascii="Times New Roman" w:hAnsi="Times New Roman" w:cs="Times New Roman"/>
          <w:sz w:val="28"/>
          <w:szCs w:val="28"/>
          <w:lang w:eastAsia="ru-RU"/>
        </w:rPr>
        <w:t xml:space="preserve"> поражения гортани либо в области «задней комиссуры», в </w:t>
      </w:r>
      <w:proofErr w:type="spellStart"/>
      <w:r w:rsidRPr="00614B29">
        <w:rPr>
          <w:rFonts w:ascii="Times New Roman" w:hAnsi="Times New Roman" w:cs="Times New Roman"/>
          <w:sz w:val="28"/>
          <w:szCs w:val="28"/>
          <w:lang w:eastAsia="ru-RU"/>
        </w:rPr>
        <w:t>межчерпаловидном</w:t>
      </w:r>
      <w:proofErr w:type="spellEnd"/>
      <w:r w:rsidRPr="00614B29">
        <w:rPr>
          <w:rFonts w:ascii="Times New Roman" w:hAnsi="Times New Roman" w:cs="Times New Roman"/>
          <w:sz w:val="28"/>
          <w:szCs w:val="28"/>
          <w:lang w:eastAsia="ru-RU"/>
        </w:rPr>
        <w:t xml:space="preserve"> пространстве или </w:t>
      </w:r>
      <w:proofErr w:type="spellStart"/>
      <w:r w:rsidRPr="00614B29">
        <w:rPr>
          <w:rFonts w:ascii="Times New Roman" w:hAnsi="Times New Roman" w:cs="Times New Roman"/>
          <w:sz w:val="28"/>
          <w:szCs w:val="28"/>
          <w:lang w:eastAsia="ru-RU"/>
        </w:rPr>
        <w:t>монолатерально</w:t>
      </w:r>
      <w:proofErr w:type="spellEnd"/>
      <w:r w:rsidRPr="00614B29">
        <w:rPr>
          <w:rFonts w:ascii="Times New Roman" w:hAnsi="Times New Roman" w:cs="Times New Roman"/>
          <w:sz w:val="28"/>
          <w:szCs w:val="28"/>
          <w:lang w:eastAsia="ru-RU"/>
        </w:rPr>
        <w:t>, в то время как при гематогенном пути очаги туберкулезной инфекции могут возникать беспорядочно по всей поверхности гортани, захватывая и ее преддверие.</w:t>
      </w:r>
    </w:p>
    <w:p w14:paraId="51B44A43" w14:textId="77777777" w:rsidR="00BF771B" w:rsidRPr="00614B29" w:rsidRDefault="00BF771B" w:rsidP="00614B29">
      <w:pPr>
        <w:pStyle w:val="a4"/>
        <w:spacing w:line="360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4B29">
        <w:rPr>
          <w:rFonts w:ascii="Times New Roman" w:hAnsi="Times New Roman" w:cs="Times New Roman"/>
          <w:sz w:val="28"/>
          <w:szCs w:val="28"/>
          <w:lang w:eastAsia="ru-RU"/>
        </w:rPr>
        <w:t xml:space="preserve">Патологическая анатомия. С точки зрения клинико-анатомического принципа классификации, патологоанатомические изменения при туберкулезе гортани подразделяются на хроническую </w:t>
      </w:r>
      <w:proofErr w:type="spellStart"/>
      <w:r w:rsidRPr="00614B29">
        <w:rPr>
          <w:rFonts w:ascii="Times New Roman" w:hAnsi="Times New Roman" w:cs="Times New Roman"/>
          <w:sz w:val="28"/>
          <w:szCs w:val="28"/>
          <w:lang w:eastAsia="ru-RU"/>
        </w:rPr>
        <w:t>иифильтративную</w:t>
      </w:r>
      <w:proofErr w:type="spellEnd"/>
      <w:r w:rsidRPr="00614B29">
        <w:rPr>
          <w:rFonts w:ascii="Times New Roman" w:hAnsi="Times New Roman" w:cs="Times New Roman"/>
          <w:sz w:val="28"/>
          <w:szCs w:val="28"/>
          <w:lang w:eastAsia="ru-RU"/>
        </w:rPr>
        <w:t xml:space="preserve">, острую милиарную формы и волчанку гортани. При хронической инфильтративной форме микроскопическим исследованием выявляются субэпителиальные инфильтраты, преобразующиеся в диффузные, которые, распространяясь к поверхности слизистой оболочки и подвергаясь казеозному распаду, превращаются в язвы, окруженные гранулематозными образованиям, также содержащими характерные туберкулезные узелки. Слизистая оболочка представляется утолщенной за счет отека и пролиферации соединительнотканной оболочки. При продуктивной форме туберкулеза преобладает </w:t>
      </w:r>
      <w:proofErr w:type="spellStart"/>
      <w:r w:rsidRPr="00614B29">
        <w:rPr>
          <w:rFonts w:ascii="Times New Roman" w:hAnsi="Times New Roman" w:cs="Times New Roman"/>
          <w:sz w:val="28"/>
          <w:szCs w:val="28"/>
          <w:lang w:eastAsia="ru-RU"/>
        </w:rPr>
        <w:t>фиброзирующий</w:t>
      </w:r>
      <w:proofErr w:type="spellEnd"/>
      <w:r w:rsidRPr="00614B29">
        <w:rPr>
          <w:rFonts w:ascii="Times New Roman" w:hAnsi="Times New Roman" w:cs="Times New Roman"/>
          <w:sz w:val="28"/>
          <w:szCs w:val="28"/>
          <w:lang w:eastAsia="ru-RU"/>
        </w:rPr>
        <w:t xml:space="preserve"> процесс с локальными инфильтратами, покрытыми нормального вида слизистой оболочки и медленным прогрессирующим течением. При экссудативной форме туберкулеза гортани выявляются диффузные язвы, покрытые серо-грязными налетами и отечностью окружающих тканей. Эта форма туберкулеза эволюционирует значительно быстрее, чем продуктивная, а распространение в глубину стенок гортани и </w:t>
      </w:r>
      <w:r w:rsidRPr="00614B2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присоединение вторичной инфекции обусловливает возникновение </w:t>
      </w:r>
      <w:proofErr w:type="spellStart"/>
      <w:r w:rsidRPr="00614B29">
        <w:rPr>
          <w:rFonts w:ascii="Times New Roman" w:hAnsi="Times New Roman" w:cs="Times New Roman"/>
          <w:sz w:val="28"/>
          <w:szCs w:val="28"/>
          <w:lang w:eastAsia="ru-RU"/>
        </w:rPr>
        <w:t>хондроперихондрита</w:t>
      </w:r>
      <w:proofErr w:type="spellEnd"/>
      <w:r w:rsidRPr="00614B29">
        <w:rPr>
          <w:rFonts w:ascii="Times New Roman" w:hAnsi="Times New Roman" w:cs="Times New Roman"/>
          <w:sz w:val="28"/>
          <w:szCs w:val="28"/>
          <w:lang w:eastAsia="ru-RU"/>
        </w:rPr>
        <w:t xml:space="preserve"> и воспаление </w:t>
      </w:r>
      <w:proofErr w:type="spellStart"/>
      <w:r w:rsidRPr="00614B29">
        <w:rPr>
          <w:rFonts w:ascii="Times New Roman" w:hAnsi="Times New Roman" w:cs="Times New Roman"/>
          <w:sz w:val="28"/>
          <w:szCs w:val="28"/>
          <w:lang w:eastAsia="ru-RU"/>
        </w:rPr>
        <w:t>черпалонадгортанных</w:t>
      </w:r>
      <w:proofErr w:type="spellEnd"/>
      <w:r w:rsidRPr="00614B29">
        <w:rPr>
          <w:rFonts w:ascii="Times New Roman" w:hAnsi="Times New Roman" w:cs="Times New Roman"/>
          <w:sz w:val="28"/>
          <w:szCs w:val="28"/>
          <w:lang w:eastAsia="ru-RU"/>
        </w:rPr>
        <w:t xml:space="preserve"> суставов.</w:t>
      </w:r>
    </w:p>
    <w:p w14:paraId="0C91D791" w14:textId="77777777" w:rsidR="00BF771B" w:rsidRPr="00614B29" w:rsidRDefault="00BF771B" w:rsidP="00614B29">
      <w:pPr>
        <w:pStyle w:val="a4"/>
        <w:spacing w:line="360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4B29">
        <w:rPr>
          <w:rFonts w:ascii="Times New Roman" w:hAnsi="Times New Roman" w:cs="Times New Roman"/>
          <w:sz w:val="28"/>
          <w:szCs w:val="28"/>
          <w:lang w:eastAsia="ru-RU"/>
        </w:rPr>
        <w:t>В некоторых случаях возникает разрушение надгортанника, остатки которого имеют вид деформированной и отечной культи. Края язв приподняты и окружены узелковыми инфильтратами.</w:t>
      </w:r>
    </w:p>
    <w:p w14:paraId="52078661" w14:textId="77777777" w:rsidR="00BF771B" w:rsidRPr="00614B29" w:rsidRDefault="00BF771B" w:rsidP="00614B29">
      <w:pPr>
        <w:pStyle w:val="a4"/>
        <w:spacing w:line="360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4B29">
        <w:rPr>
          <w:rFonts w:ascii="Times New Roman" w:hAnsi="Times New Roman" w:cs="Times New Roman"/>
          <w:sz w:val="28"/>
          <w:szCs w:val="28"/>
          <w:lang w:eastAsia="ru-RU"/>
        </w:rPr>
        <w:t>Милиарная форма туберкулеза гортани встречается значительно реже двух представленных выше и характеризуется диффузно рассеянными мелкими узелковыми инфильтратами, отеком слизистой оболочки красно-серого цвета, которые охватывают всю поверхность слизистой оболочки гортани и часто распространяются на слизистой оболочке глотки. Эти узелки быстро изъязвляются, представляя собой язвочки, находящиеся на разных стадиях развития.</w:t>
      </w:r>
    </w:p>
    <w:p w14:paraId="05BB13A1" w14:textId="77777777" w:rsidR="00BF771B" w:rsidRPr="00614B29" w:rsidRDefault="00BF771B" w:rsidP="00614B29">
      <w:pPr>
        <w:pStyle w:val="a4"/>
        <w:spacing w:line="360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4B29">
        <w:rPr>
          <w:rFonts w:ascii="Times New Roman" w:hAnsi="Times New Roman" w:cs="Times New Roman"/>
          <w:sz w:val="28"/>
          <w:szCs w:val="28"/>
          <w:lang w:eastAsia="ru-RU"/>
        </w:rPr>
        <w:t>Волчанка представляет собой разновидность туберкулеза гортани и микроскопически проявляется изменениями, сходными с начальными патоморфологическими проявлениями при обычном туберкулезе гортани. Волчаночные инфильтраты инкапсулированы и симметрично расположены (</w:t>
      </w:r>
      <w:proofErr w:type="spellStart"/>
      <w:r w:rsidRPr="00614B29">
        <w:rPr>
          <w:rFonts w:ascii="Times New Roman" w:hAnsi="Times New Roman" w:cs="Times New Roman"/>
          <w:sz w:val="28"/>
          <w:szCs w:val="28"/>
          <w:lang w:eastAsia="ru-RU"/>
        </w:rPr>
        <w:t>laryngitis</w:t>
      </w:r>
      <w:proofErr w:type="spellEnd"/>
      <w:r w:rsidRPr="00614B2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4B29">
        <w:rPr>
          <w:rFonts w:ascii="Times New Roman" w:hAnsi="Times New Roman" w:cs="Times New Roman"/>
          <w:sz w:val="28"/>
          <w:szCs w:val="28"/>
          <w:lang w:eastAsia="ru-RU"/>
        </w:rPr>
        <w:t>circumscripta</w:t>
      </w:r>
      <w:proofErr w:type="spellEnd"/>
      <w:r w:rsidRPr="00614B29">
        <w:rPr>
          <w:rFonts w:ascii="Times New Roman" w:hAnsi="Times New Roman" w:cs="Times New Roman"/>
          <w:sz w:val="28"/>
          <w:szCs w:val="28"/>
          <w:lang w:eastAsia="ru-RU"/>
        </w:rPr>
        <w:t>), характеризуются полиморфизмом, при котором рядом со свежими узелковыми инфильтратами можно обнаружить язвочки и даже их поверхностные рубцовые изменения, окруженные плотной соединительной тканью. Эти изменения наблюдаются чаще всего по краю надгортанника, контур которого имеет вид зазубрин и нередко полностью разрушен.</w:t>
      </w:r>
    </w:p>
    <w:p w14:paraId="74ECB98A" w14:textId="77777777" w:rsidR="00BF771B" w:rsidRPr="00614B29" w:rsidRDefault="00BF771B" w:rsidP="00614B29">
      <w:pPr>
        <w:pStyle w:val="a4"/>
        <w:spacing w:line="360" w:lineRule="auto"/>
        <w:ind w:left="-567" w:right="283" w:firstLine="851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14B2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Симптомы туберкулёза гортани</w:t>
      </w:r>
    </w:p>
    <w:p w14:paraId="3896C9DC" w14:textId="77777777" w:rsidR="00BF771B" w:rsidRPr="00614B29" w:rsidRDefault="00BF771B" w:rsidP="00614B29">
      <w:pPr>
        <w:pStyle w:val="a4"/>
        <w:spacing w:line="360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4B29">
        <w:rPr>
          <w:rFonts w:ascii="Times New Roman" w:hAnsi="Times New Roman" w:cs="Times New Roman"/>
          <w:sz w:val="28"/>
          <w:szCs w:val="28"/>
          <w:lang w:eastAsia="ru-RU"/>
        </w:rPr>
        <w:t xml:space="preserve">Характерная жалоба больных туберкулёзом гортани - охриплость голоса, выраженная и той или иной степени, боли в области гортани. При локализации процесса в </w:t>
      </w:r>
      <w:proofErr w:type="spellStart"/>
      <w:r w:rsidRPr="00614B29">
        <w:rPr>
          <w:rFonts w:ascii="Times New Roman" w:hAnsi="Times New Roman" w:cs="Times New Roman"/>
          <w:sz w:val="28"/>
          <w:szCs w:val="28"/>
          <w:lang w:eastAsia="ru-RU"/>
        </w:rPr>
        <w:t>подголосовом</w:t>
      </w:r>
      <w:proofErr w:type="spellEnd"/>
      <w:r w:rsidRPr="00614B29">
        <w:rPr>
          <w:rFonts w:ascii="Times New Roman" w:hAnsi="Times New Roman" w:cs="Times New Roman"/>
          <w:sz w:val="28"/>
          <w:szCs w:val="28"/>
          <w:lang w:eastAsia="ru-RU"/>
        </w:rPr>
        <w:t xml:space="preserve"> пространстве развивается дыхательная недостаточность.</w:t>
      </w:r>
    </w:p>
    <w:p w14:paraId="0BCAD7F7" w14:textId="77777777" w:rsidR="00BF771B" w:rsidRPr="00614B29" w:rsidRDefault="00BF771B" w:rsidP="00614B29">
      <w:pPr>
        <w:pStyle w:val="a4"/>
        <w:spacing w:line="360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4B29">
        <w:rPr>
          <w:rFonts w:ascii="Times New Roman" w:hAnsi="Times New Roman" w:cs="Times New Roman"/>
          <w:sz w:val="28"/>
          <w:szCs w:val="28"/>
          <w:lang w:eastAsia="ru-RU"/>
        </w:rPr>
        <w:t xml:space="preserve">При непрямой ларингоскопии дня раннего проявлении туберкулеза голосовых складок характерно ограничение подвижности одной или обеих голосовых складок, однако полной их неподвижности никогда не бывает. Слизистая оболочка гортани гиперемирована. Гиперемия обусловлена </w:t>
      </w:r>
      <w:proofErr w:type="spellStart"/>
      <w:r w:rsidRPr="00614B2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субэпитеднальными</w:t>
      </w:r>
      <w:proofErr w:type="spellEnd"/>
      <w:r w:rsidRPr="00614B29">
        <w:rPr>
          <w:rFonts w:ascii="Times New Roman" w:hAnsi="Times New Roman" w:cs="Times New Roman"/>
          <w:sz w:val="28"/>
          <w:szCs w:val="28"/>
          <w:lang w:eastAsia="ru-RU"/>
        </w:rPr>
        <w:t xml:space="preserve"> высыпаниями туберкулёзных бугорков. По мере прогрессирования процесса количество бугорков увеличивается, и они начинают приподнимать эпителий, а гиперемированный участок слизистой оболочки становится утолщённым (инфильтрированным). Инфильтраты изъязвляются, на складке образуются эрозии и язвы, имитируя «контактную язву», которая приобретает </w:t>
      </w:r>
      <w:proofErr w:type="spellStart"/>
      <w:r w:rsidRPr="00614B29">
        <w:rPr>
          <w:rFonts w:ascii="Times New Roman" w:hAnsi="Times New Roman" w:cs="Times New Roman"/>
          <w:sz w:val="28"/>
          <w:szCs w:val="28"/>
          <w:lang w:eastAsia="ru-RU"/>
        </w:rPr>
        <w:t>лентикулярную</w:t>
      </w:r>
      <w:proofErr w:type="spellEnd"/>
      <w:r w:rsidRPr="00614B29">
        <w:rPr>
          <w:rFonts w:ascii="Times New Roman" w:hAnsi="Times New Roman" w:cs="Times New Roman"/>
          <w:sz w:val="28"/>
          <w:szCs w:val="28"/>
          <w:lang w:eastAsia="ru-RU"/>
        </w:rPr>
        <w:t xml:space="preserve"> форму: дно приобретает бледно-серую окраску.</w:t>
      </w:r>
    </w:p>
    <w:p w14:paraId="7FCBC670" w14:textId="77777777" w:rsidR="00BF771B" w:rsidRPr="00614B29" w:rsidRDefault="00BF771B" w:rsidP="00614B29">
      <w:pPr>
        <w:pStyle w:val="a4"/>
        <w:spacing w:line="360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4B29">
        <w:rPr>
          <w:rFonts w:ascii="Times New Roman" w:hAnsi="Times New Roman" w:cs="Times New Roman"/>
          <w:sz w:val="28"/>
          <w:szCs w:val="28"/>
          <w:lang w:eastAsia="ru-RU"/>
        </w:rPr>
        <w:t xml:space="preserve">Туберкулезный процесс в гортани может начинаться и с поражения </w:t>
      </w:r>
      <w:proofErr w:type="spellStart"/>
      <w:r w:rsidRPr="00614B29">
        <w:rPr>
          <w:rFonts w:ascii="Times New Roman" w:hAnsi="Times New Roman" w:cs="Times New Roman"/>
          <w:sz w:val="28"/>
          <w:szCs w:val="28"/>
          <w:lang w:eastAsia="ru-RU"/>
        </w:rPr>
        <w:t>межчерпаловидного</w:t>
      </w:r>
      <w:proofErr w:type="spellEnd"/>
      <w:r w:rsidRPr="00614B29">
        <w:rPr>
          <w:rFonts w:ascii="Times New Roman" w:hAnsi="Times New Roman" w:cs="Times New Roman"/>
          <w:sz w:val="28"/>
          <w:szCs w:val="28"/>
          <w:lang w:eastAsia="ru-RU"/>
        </w:rPr>
        <w:t xml:space="preserve"> пространства. Начальные проявления туберкулёза в этой области, как и в случаях поражения истинных голосовых складок, представлены ограниченными участками гиперемии и инфильтрации с последующим изъязвлением, появлением серо-грязной окраски слизистой оболочки.</w:t>
      </w:r>
    </w:p>
    <w:p w14:paraId="4788C13B" w14:textId="77777777" w:rsidR="00BF771B" w:rsidRPr="00614B29" w:rsidRDefault="00BF771B" w:rsidP="00614B29">
      <w:pPr>
        <w:pStyle w:val="a4"/>
        <w:spacing w:line="360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4B29">
        <w:rPr>
          <w:rFonts w:ascii="Times New Roman" w:hAnsi="Times New Roman" w:cs="Times New Roman"/>
          <w:sz w:val="28"/>
          <w:szCs w:val="28"/>
          <w:lang w:eastAsia="ru-RU"/>
        </w:rPr>
        <w:t>Туберкулёзный очаг в гортанных желудочках, прогрессируя, распространяется на нижнюю поверхность вестибулярной складки, и затем - голосовой. Это так называемый признак «</w:t>
      </w:r>
      <w:proofErr w:type="spellStart"/>
      <w:r w:rsidRPr="00614B29">
        <w:rPr>
          <w:rFonts w:ascii="Times New Roman" w:hAnsi="Times New Roman" w:cs="Times New Roman"/>
          <w:sz w:val="28"/>
          <w:szCs w:val="28"/>
          <w:lang w:eastAsia="ru-RU"/>
        </w:rPr>
        <w:t>наползания</w:t>
      </w:r>
      <w:proofErr w:type="spellEnd"/>
      <w:r w:rsidRPr="00614B29">
        <w:rPr>
          <w:rFonts w:ascii="Times New Roman" w:hAnsi="Times New Roman" w:cs="Times New Roman"/>
          <w:sz w:val="28"/>
          <w:szCs w:val="28"/>
          <w:lang w:eastAsia="ru-RU"/>
        </w:rPr>
        <w:t xml:space="preserve">» инфильтрата на складку. Для туберкулёзного поражения вестибулярных складок характерна односторонность, а также частичность поражения. Проявляется процесс нерезкой гиперемией отдельных участков вестибулярных складок, затем небольшой инфильтрацией всей или части вестибулярной складки. Последняя в этом случае практически полностью прикрывает голосовые складки. Процесс заканчивается изъязвлением с последующим рубцеванием. Крайне редко (3% случаев) туберкулёзный процесс поражает </w:t>
      </w:r>
      <w:proofErr w:type="spellStart"/>
      <w:r w:rsidRPr="00614B29">
        <w:rPr>
          <w:rFonts w:ascii="Times New Roman" w:hAnsi="Times New Roman" w:cs="Times New Roman"/>
          <w:sz w:val="28"/>
          <w:szCs w:val="28"/>
          <w:lang w:eastAsia="ru-RU"/>
        </w:rPr>
        <w:t>подголосовое</w:t>
      </w:r>
      <w:proofErr w:type="spellEnd"/>
      <w:r w:rsidRPr="00614B29">
        <w:rPr>
          <w:rFonts w:ascii="Times New Roman" w:hAnsi="Times New Roman" w:cs="Times New Roman"/>
          <w:sz w:val="28"/>
          <w:szCs w:val="28"/>
          <w:lang w:eastAsia="ru-RU"/>
        </w:rPr>
        <w:t xml:space="preserve"> пространство. При этом определяют инфильтраты, которые могут изъязвляться.</w:t>
      </w:r>
    </w:p>
    <w:p w14:paraId="6469C8BA" w14:textId="77777777" w:rsidR="00BF771B" w:rsidRPr="00614B29" w:rsidRDefault="00BF771B" w:rsidP="00614B29">
      <w:pPr>
        <w:pStyle w:val="a4"/>
        <w:spacing w:line="360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4B29">
        <w:rPr>
          <w:rFonts w:ascii="Times New Roman" w:hAnsi="Times New Roman" w:cs="Times New Roman"/>
          <w:sz w:val="28"/>
          <w:szCs w:val="28"/>
          <w:lang w:eastAsia="ru-RU"/>
        </w:rPr>
        <w:t>Ранние проявления туберкулёза надгортанника: инфильтрация подслизистого слоя у стыка гортанной и язычной поверхностей, либо в области границы надгортанника и вестибулярных складок. Крайне редко туберкулёзным процесс поражает лепесток надгортанника и черпаловидные хрящи. Следовательно, при туберкулёзе гортани имеет место мозаичная, полиморфная клиническая картина.</w:t>
      </w:r>
    </w:p>
    <w:p w14:paraId="49466EAC" w14:textId="77777777" w:rsidR="00BF771B" w:rsidRPr="00614B29" w:rsidRDefault="00BF771B" w:rsidP="00614B29">
      <w:pPr>
        <w:pStyle w:val="a4"/>
        <w:spacing w:line="360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4B2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Туберкулёзный процесс в ротоглотке проявляет себя гиперемией, инфильтрацией и изъязвлением передних (редко задних) дужек, миндалин, мягкого нёба и язычка. На слизистой оболочке определяют большое количество желтовато-серых узелков-</w:t>
      </w:r>
      <w:proofErr w:type="spellStart"/>
      <w:r w:rsidRPr="00614B29">
        <w:rPr>
          <w:rFonts w:ascii="Times New Roman" w:hAnsi="Times New Roman" w:cs="Times New Roman"/>
          <w:sz w:val="28"/>
          <w:szCs w:val="28"/>
          <w:lang w:eastAsia="ru-RU"/>
        </w:rPr>
        <w:t>туберкулем</w:t>
      </w:r>
      <w:proofErr w:type="spellEnd"/>
      <w:r w:rsidRPr="00614B29">
        <w:rPr>
          <w:rFonts w:ascii="Times New Roman" w:hAnsi="Times New Roman" w:cs="Times New Roman"/>
          <w:sz w:val="28"/>
          <w:szCs w:val="28"/>
          <w:lang w:eastAsia="ru-RU"/>
        </w:rPr>
        <w:t>. При этом пальпируют увеличенные (до размера сливы) подчелюстные лимфатические узлы, твёрдые по консистенции поверхностные и глубокие лимфатические узлы шеи.</w:t>
      </w:r>
    </w:p>
    <w:p w14:paraId="2E1093ED" w14:textId="77777777" w:rsidR="00BF771B" w:rsidRPr="00614B29" w:rsidRDefault="00BF771B" w:rsidP="00614B29">
      <w:pPr>
        <w:pStyle w:val="a4"/>
        <w:spacing w:line="360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4B29">
        <w:rPr>
          <w:rFonts w:ascii="Times New Roman" w:hAnsi="Times New Roman" w:cs="Times New Roman"/>
          <w:sz w:val="28"/>
          <w:szCs w:val="28"/>
          <w:lang w:eastAsia="ru-RU"/>
        </w:rPr>
        <w:t>Туберкулёзный процесс в носу может быть локализован как в преддверии носа (внутренняя поверхность крыльев носа), так и в хрящевой части носовой перегородки, а также в области передних концов нижней и средней носовых раковин. Как правило, бывает поражена одна половина носа. Клинические формы туберкулёза носа: инфильтративно-</w:t>
      </w:r>
      <w:proofErr w:type="spellStart"/>
      <w:proofErr w:type="gramStart"/>
      <w:r w:rsidRPr="00614B29">
        <w:rPr>
          <w:rFonts w:ascii="Times New Roman" w:hAnsi="Times New Roman" w:cs="Times New Roman"/>
          <w:sz w:val="28"/>
          <w:szCs w:val="28"/>
          <w:lang w:eastAsia="ru-RU"/>
        </w:rPr>
        <w:t>диффузная,ограниченная</w:t>
      </w:r>
      <w:proofErr w:type="spellEnd"/>
      <w:proofErr w:type="gramEnd"/>
      <w:r w:rsidRPr="00614B29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614B29">
        <w:rPr>
          <w:rFonts w:ascii="Times New Roman" w:hAnsi="Times New Roman" w:cs="Times New Roman"/>
          <w:sz w:val="28"/>
          <w:szCs w:val="28"/>
          <w:lang w:eastAsia="ru-RU"/>
        </w:rPr>
        <w:t>туберкулёма</w:t>
      </w:r>
      <w:proofErr w:type="spellEnd"/>
      <w:r w:rsidRPr="00614B29">
        <w:rPr>
          <w:rFonts w:ascii="Times New Roman" w:hAnsi="Times New Roman" w:cs="Times New Roman"/>
          <w:sz w:val="28"/>
          <w:szCs w:val="28"/>
          <w:lang w:eastAsia="ru-RU"/>
        </w:rPr>
        <w:t xml:space="preserve">),язвенная (поверхностная и глубокая с </w:t>
      </w:r>
      <w:proofErr w:type="spellStart"/>
      <w:r w:rsidRPr="00614B29">
        <w:rPr>
          <w:rFonts w:ascii="Times New Roman" w:hAnsi="Times New Roman" w:cs="Times New Roman"/>
          <w:sz w:val="28"/>
          <w:szCs w:val="28"/>
          <w:lang w:eastAsia="ru-RU"/>
        </w:rPr>
        <w:t>перихондритом</w:t>
      </w:r>
      <w:proofErr w:type="spellEnd"/>
      <w:r w:rsidRPr="00614B29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14:paraId="4D07C3F6" w14:textId="77777777" w:rsidR="00BF771B" w:rsidRPr="00614B29" w:rsidRDefault="00BF771B" w:rsidP="00614B29">
      <w:pPr>
        <w:pStyle w:val="a4"/>
        <w:spacing w:line="360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4B29">
        <w:rPr>
          <w:rFonts w:ascii="Times New Roman" w:hAnsi="Times New Roman" w:cs="Times New Roman"/>
          <w:sz w:val="28"/>
          <w:szCs w:val="28"/>
          <w:lang w:eastAsia="ru-RU"/>
        </w:rPr>
        <w:t>Для туберкулёзного отита характерны множественные перфорации барабанной перепонки, которые, сливаясь, приводят к быстрому её распаду; обильные выделения с резким гнилостным запахом. При этом нередко в процесс вовлечена кость, с образованием секвестров и развитием пареза или паралича лицевого нерва.</w:t>
      </w:r>
    </w:p>
    <w:p w14:paraId="3DF59E8B" w14:textId="77777777" w:rsidR="00BF771B" w:rsidRPr="00614B29" w:rsidRDefault="00BF771B" w:rsidP="00614B29">
      <w:pPr>
        <w:pStyle w:val="a4"/>
        <w:spacing w:line="360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4B29">
        <w:rPr>
          <w:rFonts w:ascii="Times New Roman" w:hAnsi="Times New Roman" w:cs="Times New Roman"/>
          <w:sz w:val="28"/>
          <w:szCs w:val="28"/>
          <w:lang w:eastAsia="ru-RU"/>
        </w:rPr>
        <w:t xml:space="preserve">Хроническая инфильтративная форма встречается чаще других форм. На начальной стадии специфическое воспаление развивается медленно и бессимптомно; общее состояние больного существенно не страдает, может наблюдаться вечерний субфебрилитет. По мере прогрессирования </w:t>
      </w:r>
      <w:proofErr w:type="spellStart"/>
      <w:r w:rsidRPr="00614B29">
        <w:rPr>
          <w:rFonts w:ascii="Times New Roman" w:hAnsi="Times New Roman" w:cs="Times New Roman"/>
          <w:sz w:val="28"/>
          <w:szCs w:val="28"/>
          <w:lang w:eastAsia="ru-RU"/>
        </w:rPr>
        <w:t>дессеминации</w:t>
      </w:r>
      <w:proofErr w:type="spellEnd"/>
      <w:r w:rsidRPr="00614B29">
        <w:rPr>
          <w:rFonts w:ascii="Times New Roman" w:hAnsi="Times New Roman" w:cs="Times New Roman"/>
          <w:sz w:val="28"/>
          <w:szCs w:val="28"/>
          <w:lang w:eastAsia="ru-RU"/>
        </w:rPr>
        <w:t xml:space="preserve"> МБТ из легочного очага инфекции температура тела повышается, возникают ознобы. Постепенно у больного появляется ощущение инородного тела в горле, усиливающаяся болезненность при фонации, к вечеру - осиплость голоса, которая вскоре становится постоянной и неуклонно усиливается. Больного беспокоит постоянный сухой кашель, обусловленный как ощущением инородного тела в гортани, так и развивающимся патологическим процессом в ней н в легких. Нередко эти явления игнорируют как больной, так и лечащий врач, поскольку начальные морфологические </w:t>
      </w:r>
      <w:r w:rsidRPr="00614B2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изменения в гортани весьма похожи на обострение хронического катарального ларингита, наблюдаемого у больного в течение длительного времени. Однако нетипичным для обострения хронического катарального ларингита является прогрессирование выраженности афонии, которая вскоре становится весьма выраженной, вплоть до полной афонии. Появление изъязвлений на надгортаннике, </w:t>
      </w:r>
      <w:proofErr w:type="spellStart"/>
      <w:r w:rsidRPr="00614B29">
        <w:rPr>
          <w:rFonts w:ascii="Times New Roman" w:hAnsi="Times New Roman" w:cs="Times New Roman"/>
          <w:sz w:val="28"/>
          <w:szCs w:val="28"/>
          <w:lang w:eastAsia="ru-RU"/>
        </w:rPr>
        <w:t>черпалонадгортанных</w:t>
      </w:r>
      <w:proofErr w:type="spellEnd"/>
      <w:r w:rsidRPr="00614B29">
        <w:rPr>
          <w:rFonts w:ascii="Times New Roman" w:hAnsi="Times New Roman" w:cs="Times New Roman"/>
          <w:sz w:val="28"/>
          <w:szCs w:val="28"/>
          <w:lang w:eastAsia="ru-RU"/>
        </w:rPr>
        <w:t xml:space="preserve"> складках, </w:t>
      </w:r>
      <w:proofErr w:type="spellStart"/>
      <w:r w:rsidRPr="00614B29">
        <w:rPr>
          <w:rFonts w:ascii="Times New Roman" w:hAnsi="Times New Roman" w:cs="Times New Roman"/>
          <w:sz w:val="28"/>
          <w:szCs w:val="28"/>
          <w:lang w:eastAsia="ru-RU"/>
        </w:rPr>
        <w:t>перихондрита</w:t>
      </w:r>
      <w:proofErr w:type="spellEnd"/>
      <w:r w:rsidRPr="00614B29">
        <w:rPr>
          <w:rFonts w:ascii="Times New Roman" w:hAnsi="Times New Roman" w:cs="Times New Roman"/>
          <w:sz w:val="28"/>
          <w:szCs w:val="28"/>
          <w:lang w:eastAsia="ru-RU"/>
        </w:rPr>
        <w:t xml:space="preserve"> черпаловидных и перстневидного хрящей дополняет жалобы больного на затруднение и болезненность при глотании. Глотательные движения сопровождаются также иррадиацией боли в ухо, соответствующее стороне поражения гортани. Нередко даже проглатывание слюны вызывает мучительные боли, и больные отказываются от пищи, из-за чего у них очень быстро развивается кахексия. Нарушение запирательной функции гортани из-за поражения надгортанника и мышц, сближающих черпаловидные хрящи, приводит к попаданию жидкости в нижних дыхательных путях и развитию бронхопневмонии. Нарушение дыхания ввиду постепенного развития стеноза и адаптации организма к постепенно нарастающей гипоксии возникает лишь при крайней степени </w:t>
      </w:r>
      <w:proofErr w:type="spellStart"/>
      <w:r w:rsidRPr="00614B29">
        <w:rPr>
          <w:rFonts w:ascii="Times New Roman" w:hAnsi="Times New Roman" w:cs="Times New Roman"/>
          <w:sz w:val="28"/>
          <w:szCs w:val="28"/>
          <w:lang w:eastAsia="ru-RU"/>
        </w:rPr>
        <w:t>стенозирования</w:t>
      </w:r>
      <w:proofErr w:type="spellEnd"/>
      <w:r w:rsidRPr="00614B29">
        <w:rPr>
          <w:rFonts w:ascii="Times New Roman" w:hAnsi="Times New Roman" w:cs="Times New Roman"/>
          <w:sz w:val="28"/>
          <w:szCs w:val="28"/>
          <w:lang w:eastAsia="ru-RU"/>
        </w:rPr>
        <w:t xml:space="preserve"> гортани, однако одышка и тахикардия при физических нагрузках возникают и при умеренном стенозе гортани. Прогрессирование стеноза гортани является показанием к превентивной трахеотомии, поскольку обструктивные явления могут внезапно достичь критического состояния, при котором трахеотомию приходится делать в большой спешке без основательной подготовки к ней.</w:t>
      </w:r>
    </w:p>
    <w:p w14:paraId="12CFFCBC" w14:textId="77777777" w:rsidR="00BF771B" w:rsidRPr="00614B29" w:rsidRDefault="00BF771B" w:rsidP="00614B29">
      <w:pPr>
        <w:pStyle w:val="a4"/>
        <w:spacing w:line="360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4B29">
        <w:rPr>
          <w:rFonts w:ascii="Times New Roman" w:hAnsi="Times New Roman" w:cs="Times New Roman"/>
          <w:sz w:val="28"/>
          <w:szCs w:val="28"/>
          <w:lang w:eastAsia="ru-RU"/>
        </w:rPr>
        <w:t xml:space="preserve">Эндоскопическая картина гортани при этой форме туберкулеза варьирует в зависимости от локализации и распространенности поражения, которые в свою очередь зависят от формы туберкулеза - экссудативной или продуктивной. В начальной стадии возникающие изменения в гортани малозаметны и с трудом отличаются от проявлений банального ларингита. Косвенным признаком туберкулеза гортани может служить бледность слизистой оболочки мягкого нёба и преддверия гортани, а в </w:t>
      </w:r>
      <w:proofErr w:type="spellStart"/>
      <w:r w:rsidRPr="00614B29">
        <w:rPr>
          <w:rFonts w:ascii="Times New Roman" w:hAnsi="Times New Roman" w:cs="Times New Roman"/>
          <w:sz w:val="28"/>
          <w:szCs w:val="28"/>
          <w:lang w:eastAsia="ru-RU"/>
        </w:rPr>
        <w:t>межчерналовидном</w:t>
      </w:r>
      <w:proofErr w:type="spellEnd"/>
      <w:r w:rsidRPr="00614B29">
        <w:rPr>
          <w:rFonts w:ascii="Times New Roman" w:hAnsi="Times New Roman" w:cs="Times New Roman"/>
          <w:sz w:val="28"/>
          <w:szCs w:val="28"/>
          <w:lang w:eastAsia="ru-RU"/>
        </w:rPr>
        <w:t xml:space="preserve"> пространстве можно заметить сосковидную инфильтрацию, похожую на </w:t>
      </w:r>
      <w:r w:rsidRPr="00614B2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пахидермию. Именно эта инфильтрация препятствует полному сближению голосовых отростков черпаловидных хрящей, обусловливая явления </w:t>
      </w:r>
      <w:proofErr w:type="spellStart"/>
      <w:r w:rsidRPr="00614B29">
        <w:rPr>
          <w:rFonts w:ascii="Times New Roman" w:hAnsi="Times New Roman" w:cs="Times New Roman"/>
          <w:sz w:val="28"/>
          <w:szCs w:val="28"/>
          <w:lang w:eastAsia="ru-RU"/>
        </w:rPr>
        <w:t>дисфонии</w:t>
      </w:r>
      <w:proofErr w:type="spellEnd"/>
      <w:r w:rsidRPr="00614B2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501F81A7" w14:textId="77777777" w:rsidR="00BF771B" w:rsidRPr="00614B29" w:rsidRDefault="00BF771B" w:rsidP="00614B29">
      <w:pPr>
        <w:pStyle w:val="a4"/>
        <w:spacing w:line="360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4B29">
        <w:rPr>
          <w:rFonts w:ascii="Times New Roman" w:hAnsi="Times New Roman" w:cs="Times New Roman"/>
          <w:sz w:val="28"/>
          <w:szCs w:val="28"/>
          <w:lang w:eastAsia="ru-RU"/>
        </w:rPr>
        <w:t xml:space="preserve">Другим местом частого развития туберкулезного процесса являются голосовые складки, на одной из которых развивается специфический </w:t>
      </w:r>
      <w:proofErr w:type="spellStart"/>
      <w:r w:rsidRPr="00614B29">
        <w:rPr>
          <w:rFonts w:ascii="Times New Roman" w:hAnsi="Times New Roman" w:cs="Times New Roman"/>
          <w:sz w:val="28"/>
          <w:szCs w:val="28"/>
          <w:lang w:eastAsia="ru-RU"/>
        </w:rPr>
        <w:t>монохордит</w:t>
      </w:r>
      <w:proofErr w:type="spellEnd"/>
      <w:r w:rsidRPr="00614B29">
        <w:rPr>
          <w:rFonts w:ascii="Times New Roman" w:hAnsi="Times New Roman" w:cs="Times New Roman"/>
          <w:sz w:val="28"/>
          <w:szCs w:val="28"/>
          <w:lang w:eastAsia="ru-RU"/>
        </w:rPr>
        <w:t>, обнаружить который не представляет особого труда. Пораженная голосовая складка представляется припухшей с утолщенным свободным краем. Такая часто встречающаяся монолатеральная локализация туберкулезной инфекции может существовать длительно, даже в течение всего основного туберкулезного процесса до его завершения включительно, при этом противоположная складка может сохраняться практически в нормальном состоянии.</w:t>
      </w:r>
    </w:p>
    <w:p w14:paraId="63BDB6D6" w14:textId="77777777" w:rsidR="00BF771B" w:rsidRPr="00614B29" w:rsidRDefault="00BF771B" w:rsidP="00614B29">
      <w:pPr>
        <w:pStyle w:val="a4"/>
        <w:spacing w:line="360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4B29">
        <w:rPr>
          <w:rFonts w:ascii="Times New Roman" w:hAnsi="Times New Roman" w:cs="Times New Roman"/>
          <w:sz w:val="28"/>
          <w:szCs w:val="28"/>
          <w:lang w:eastAsia="ru-RU"/>
        </w:rPr>
        <w:t xml:space="preserve">Дальнейшее развитие туберкулеза гортани определяется динамикой клинического течения основного туберкулезного процесса. При его прогрессировании и снижении защитных свойств организма прогрессирует и специфический воспалительный процесс в гортани: инфильтраты увеличиваются и изъязвляются, края голосовых складок приобретают зазубренный вид. При непрямой ларингоскопии в </w:t>
      </w:r>
      <w:proofErr w:type="spellStart"/>
      <w:r w:rsidRPr="00614B29">
        <w:rPr>
          <w:rFonts w:ascii="Times New Roman" w:hAnsi="Times New Roman" w:cs="Times New Roman"/>
          <w:sz w:val="28"/>
          <w:szCs w:val="28"/>
          <w:lang w:eastAsia="ru-RU"/>
        </w:rPr>
        <w:t>межчерпаловидном</w:t>
      </w:r>
      <w:proofErr w:type="spellEnd"/>
      <w:r w:rsidRPr="00614B29">
        <w:rPr>
          <w:rFonts w:ascii="Times New Roman" w:hAnsi="Times New Roman" w:cs="Times New Roman"/>
          <w:sz w:val="28"/>
          <w:szCs w:val="28"/>
          <w:lang w:eastAsia="ru-RU"/>
        </w:rPr>
        <w:t xml:space="preserve"> пространстве видна лишь часть язвы, окруженная инфильтратами неправильной формы, похожими на утолщенный петушиный гребень. Аналогичные инфильтративные явления наблюдаются и на голосовой складке, в </w:t>
      </w:r>
      <w:proofErr w:type="spellStart"/>
      <w:r w:rsidRPr="00614B29">
        <w:rPr>
          <w:rFonts w:ascii="Times New Roman" w:hAnsi="Times New Roman" w:cs="Times New Roman"/>
          <w:sz w:val="28"/>
          <w:szCs w:val="28"/>
          <w:lang w:eastAsia="ru-RU"/>
        </w:rPr>
        <w:t>подскладочном</w:t>
      </w:r>
      <w:proofErr w:type="spellEnd"/>
      <w:r w:rsidRPr="00614B29">
        <w:rPr>
          <w:rFonts w:ascii="Times New Roman" w:hAnsi="Times New Roman" w:cs="Times New Roman"/>
          <w:sz w:val="28"/>
          <w:szCs w:val="28"/>
          <w:lang w:eastAsia="ru-RU"/>
        </w:rPr>
        <w:t xml:space="preserve"> пространстве, реже - на надгортаннике. Последний имеет вид утолщенного неподвижного вала, покрытого язвами и гроздевидными инфильтратами, прикрывающими преддверие гортани. Иной раз отек надгортанника красновато-серого цвета скрывает эти изменения. Указанные изменения характерны для экссудативной формы туберкулеза гортани, в то время как продуктивная форма проявляется ограниченными поражениями типа </w:t>
      </w:r>
      <w:proofErr w:type="spellStart"/>
      <w:r w:rsidRPr="00614B29">
        <w:rPr>
          <w:rFonts w:ascii="Times New Roman" w:hAnsi="Times New Roman" w:cs="Times New Roman"/>
          <w:sz w:val="28"/>
          <w:szCs w:val="28"/>
          <w:lang w:eastAsia="ru-RU"/>
        </w:rPr>
        <w:t>circumscripta</w:t>
      </w:r>
      <w:proofErr w:type="spellEnd"/>
      <w:r w:rsidRPr="00614B29">
        <w:rPr>
          <w:rFonts w:ascii="Times New Roman" w:hAnsi="Times New Roman" w:cs="Times New Roman"/>
          <w:sz w:val="28"/>
          <w:szCs w:val="28"/>
          <w:lang w:eastAsia="ru-RU"/>
        </w:rPr>
        <w:t xml:space="preserve">, выступающими в просвет гортани в виде единичной </w:t>
      </w:r>
      <w:proofErr w:type="spellStart"/>
      <w:r w:rsidRPr="00614B29">
        <w:rPr>
          <w:rFonts w:ascii="Times New Roman" w:hAnsi="Times New Roman" w:cs="Times New Roman"/>
          <w:sz w:val="28"/>
          <w:szCs w:val="28"/>
          <w:lang w:eastAsia="ru-RU"/>
        </w:rPr>
        <w:t>туберкулемы</w:t>
      </w:r>
      <w:proofErr w:type="spellEnd"/>
      <w:r w:rsidRPr="00614B29">
        <w:rPr>
          <w:rFonts w:ascii="Times New Roman" w:hAnsi="Times New Roman" w:cs="Times New Roman"/>
          <w:sz w:val="28"/>
          <w:szCs w:val="28"/>
          <w:lang w:eastAsia="ru-RU"/>
        </w:rPr>
        <w:t xml:space="preserve">. Выраженность нарушения подвижности голосовых складок зависит от степени поражения внутренних мышц гортани, вторичного артрита перстнечерпаловидных суставов, инфильтративных и продуктивных явлений. В </w:t>
      </w:r>
      <w:r w:rsidRPr="00614B2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редких случаях наблюдается инфильтрация слизистой оболочки желудочка, которая покрывает соответствующую голосовую </w:t>
      </w:r>
      <w:proofErr w:type="spellStart"/>
      <w:r w:rsidRPr="00614B29">
        <w:rPr>
          <w:rFonts w:ascii="Times New Roman" w:hAnsi="Times New Roman" w:cs="Times New Roman"/>
          <w:sz w:val="28"/>
          <w:szCs w:val="28"/>
          <w:lang w:eastAsia="ru-RU"/>
        </w:rPr>
        <w:t>скрадку</w:t>
      </w:r>
      <w:proofErr w:type="spellEnd"/>
      <w:r w:rsidRPr="00614B2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001C216A" w14:textId="77777777" w:rsidR="00BF771B" w:rsidRPr="00614B29" w:rsidRDefault="00BF771B" w:rsidP="00614B29">
      <w:pPr>
        <w:pStyle w:val="a4"/>
        <w:spacing w:line="360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4B29">
        <w:rPr>
          <w:rFonts w:ascii="Times New Roman" w:hAnsi="Times New Roman" w:cs="Times New Roman"/>
          <w:sz w:val="28"/>
          <w:szCs w:val="28"/>
          <w:lang w:eastAsia="ru-RU"/>
        </w:rPr>
        <w:t xml:space="preserve">При дальнейшем развитии туберкулезного процесса возникающий </w:t>
      </w:r>
      <w:proofErr w:type="spellStart"/>
      <w:r w:rsidRPr="00614B29">
        <w:rPr>
          <w:rFonts w:ascii="Times New Roman" w:hAnsi="Times New Roman" w:cs="Times New Roman"/>
          <w:sz w:val="28"/>
          <w:szCs w:val="28"/>
          <w:lang w:eastAsia="ru-RU"/>
        </w:rPr>
        <w:t>перихондрит</w:t>
      </w:r>
      <w:proofErr w:type="spellEnd"/>
      <w:r w:rsidRPr="00614B29">
        <w:rPr>
          <w:rFonts w:ascii="Times New Roman" w:hAnsi="Times New Roman" w:cs="Times New Roman"/>
          <w:sz w:val="28"/>
          <w:szCs w:val="28"/>
          <w:lang w:eastAsia="ru-RU"/>
        </w:rPr>
        <w:t xml:space="preserve"> поражает весь скелет гортани, появляются инфильтраты и гнойно-казеозный распад </w:t>
      </w:r>
      <w:proofErr w:type="spellStart"/>
      <w:r w:rsidRPr="00614B29">
        <w:rPr>
          <w:rFonts w:ascii="Times New Roman" w:hAnsi="Times New Roman" w:cs="Times New Roman"/>
          <w:sz w:val="28"/>
          <w:szCs w:val="28"/>
          <w:lang w:eastAsia="ru-RU"/>
        </w:rPr>
        <w:t>прегортанных</w:t>
      </w:r>
      <w:proofErr w:type="spellEnd"/>
      <w:r w:rsidRPr="00614B29">
        <w:rPr>
          <w:rFonts w:ascii="Times New Roman" w:hAnsi="Times New Roman" w:cs="Times New Roman"/>
          <w:sz w:val="28"/>
          <w:szCs w:val="28"/>
          <w:lang w:eastAsia="ru-RU"/>
        </w:rPr>
        <w:t xml:space="preserve"> тканей с образованием наружных свищей, через которые пуговчатым зондом прощупывается хрящевая ткань, выделяются фрагменты секвестров. В этот период больной испытывает сильнейшие спонтанные боли в области гортани, резко усиливающиеся в ночное время и не снижающиеся не только под влиянием обычных анальгетиков, но и морфина, </w:t>
      </w:r>
      <w:proofErr w:type="spellStart"/>
      <w:r w:rsidRPr="00614B29">
        <w:rPr>
          <w:rFonts w:ascii="Times New Roman" w:hAnsi="Times New Roman" w:cs="Times New Roman"/>
          <w:sz w:val="28"/>
          <w:szCs w:val="28"/>
          <w:lang w:eastAsia="ru-RU"/>
        </w:rPr>
        <w:t>промедола</w:t>
      </w:r>
      <w:proofErr w:type="spellEnd"/>
      <w:r w:rsidRPr="00614B29">
        <w:rPr>
          <w:rFonts w:ascii="Times New Roman" w:hAnsi="Times New Roman" w:cs="Times New Roman"/>
          <w:sz w:val="28"/>
          <w:szCs w:val="28"/>
          <w:lang w:eastAsia="ru-RU"/>
        </w:rPr>
        <w:t xml:space="preserve"> и других опиатов. В это же время обостряется и процесс в легких. Возникающее кровохарканье может быть не только легочным, но и гортанным. Нередко больные погибают от профузных легочных или гортанных кровотечений при аррозии крупной артерии.</w:t>
      </w:r>
    </w:p>
    <w:p w14:paraId="523A81AD" w14:textId="77777777" w:rsidR="00BF771B" w:rsidRPr="00614B29" w:rsidRDefault="00BF771B" w:rsidP="00614B29">
      <w:pPr>
        <w:pStyle w:val="a4"/>
        <w:spacing w:line="360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4B29">
        <w:rPr>
          <w:rFonts w:ascii="Times New Roman" w:hAnsi="Times New Roman" w:cs="Times New Roman"/>
          <w:sz w:val="28"/>
          <w:szCs w:val="28"/>
          <w:lang w:eastAsia="ru-RU"/>
        </w:rPr>
        <w:t xml:space="preserve">Острая милиарная форма туберкулеза гортани возникает гематогенным путем и обусловлена обсеменением МБТ гортани и нередко глотки. Болезнь быстро прогрессирует, температура тела повышается до 39-40°С, общее состояние плохое, выраженная </w:t>
      </w:r>
      <w:proofErr w:type="spellStart"/>
      <w:r w:rsidRPr="00614B29">
        <w:rPr>
          <w:rFonts w:ascii="Times New Roman" w:hAnsi="Times New Roman" w:cs="Times New Roman"/>
          <w:sz w:val="28"/>
          <w:szCs w:val="28"/>
          <w:lang w:eastAsia="ru-RU"/>
        </w:rPr>
        <w:t>дисфония</w:t>
      </w:r>
      <w:proofErr w:type="spellEnd"/>
      <w:r w:rsidRPr="00614B29">
        <w:rPr>
          <w:rFonts w:ascii="Times New Roman" w:hAnsi="Times New Roman" w:cs="Times New Roman"/>
          <w:sz w:val="28"/>
          <w:szCs w:val="28"/>
          <w:lang w:eastAsia="ru-RU"/>
        </w:rPr>
        <w:t>, достигающая в течение нескольких дней полной утраты голосовой функции. Одновременно наступают нарушение функции глотания, сопровождающееся мучительным болевым синдромом, чрезвычайно болезненный приступообразный кашель, слюнотечение, паралич мягкого нёба, нарастающая дыхательная обструкция.</w:t>
      </w:r>
    </w:p>
    <w:p w14:paraId="298D9D19" w14:textId="77777777" w:rsidR="00BF771B" w:rsidRPr="00614B29" w:rsidRDefault="00BF771B" w:rsidP="00614B29">
      <w:pPr>
        <w:pStyle w:val="a4"/>
        <w:spacing w:line="360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4B29">
        <w:rPr>
          <w:rFonts w:ascii="Times New Roman" w:hAnsi="Times New Roman" w:cs="Times New Roman"/>
          <w:sz w:val="28"/>
          <w:szCs w:val="28"/>
          <w:lang w:eastAsia="ru-RU"/>
        </w:rPr>
        <w:t xml:space="preserve">При ларингоскопии на бледной и отечной слизистой оболочки отмечается множество рассеянных повсеместно милиарных высыпаний величиной с булавочную головку, серого цвета, окруженных розовым венчиком. В начальном периоде эти высыпания изолированы друг от друга, затем сливаются, образуя сплошную воспалительную поверхность, и подвергаются казеозному распаду, оставляя после себя поверхностные язвы, находящиеся на разных стадиях развития - от свежих высыпаний до рубцов. Аналогичные изменения возникают и на слизистой оболочке глотки. При этой же форме туберкулеза гортани развивается и </w:t>
      </w:r>
      <w:proofErr w:type="spellStart"/>
      <w:r w:rsidRPr="00614B29">
        <w:rPr>
          <w:rFonts w:ascii="Times New Roman" w:hAnsi="Times New Roman" w:cs="Times New Roman"/>
          <w:sz w:val="28"/>
          <w:szCs w:val="28"/>
          <w:lang w:eastAsia="ru-RU"/>
        </w:rPr>
        <w:t>аденопатия</w:t>
      </w:r>
      <w:proofErr w:type="spellEnd"/>
      <w:r w:rsidRPr="00614B29">
        <w:rPr>
          <w:rFonts w:ascii="Times New Roman" w:hAnsi="Times New Roman" w:cs="Times New Roman"/>
          <w:sz w:val="28"/>
          <w:szCs w:val="28"/>
          <w:lang w:eastAsia="ru-RU"/>
        </w:rPr>
        <w:t xml:space="preserve"> лимфатических узлов </w:t>
      </w:r>
      <w:r w:rsidRPr="00614B2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гортани, отличающаяся выраженным болевым синдромом, нередко с их казеозным распадом, образованием свищей и последующей </w:t>
      </w:r>
      <w:proofErr w:type="spellStart"/>
      <w:r w:rsidRPr="00614B29">
        <w:rPr>
          <w:rFonts w:ascii="Times New Roman" w:hAnsi="Times New Roman" w:cs="Times New Roman"/>
          <w:sz w:val="28"/>
          <w:szCs w:val="28"/>
          <w:lang w:eastAsia="ru-RU"/>
        </w:rPr>
        <w:t>кальцификацией</w:t>
      </w:r>
      <w:proofErr w:type="spellEnd"/>
      <w:r w:rsidRPr="00614B29">
        <w:rPr>
          <w:rFonts w:ascii="Times New Roman" w:hAnsi="Times New Roman" w:cs="Times New Roman"/>
          <w:sz w:val="28"/>
          <w:szCs w:val="28"/>
          <w:lang w:eastAsia="ru-RU"/>
        </w:rPr>
        <w:t xml:space="preserve"> и рубцеванием. Описаны несколько форм острого милиарного туберкулеза гортани: острая, сверхострая, подострая.</w:t>
      </w:r>
    </w:p>
    <w:p w14:paraId="38D08261" w14:textId="77777777" w:rsidR="00BF771B" w:rsidRPr="00614B29" w:rsidRDefault="00BF771B" w:rsidP="00614B29">
      <w:pPr>
        <w:pStyle w:val="a4"/>
        <w:spacing w:line="360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4B29">
        <w:rPr>
          <w:rFonts w:ascii="Times New Roman" w:hAnsi="Times New Roman" w:cs="Times New Roman"/>
          <w:sz w:val="28"/>
          <w:szCs w:val="28"/>
          <w:lang w:eastAsia="ru-RU"/>
        </w:rPr>
        <w:t xml:space="preserve">Сверхострая форма отличается очень быстрым развитием воспалительного процесса, приводящего больного в течение 1-2 недель к гибели. Характеризуется диффузным изъязвлением слизистой оболочки, </w:t>
      </w:r>
      <w:proofErr w:type="spellStart"/>
      <w:r w:rsidRPr="00614B29">
        <w:rPr>
          <w:rFonts w:ascii="Times New Roman" w:hAnsi="Times New Roman" w:cs="Times New Roman"/>
          <w:sz w:val="28"/>
          <w:szCs w:val="28"/>
          <w:lang w:eastAsia="ru-RU"/>
        </w:rPr>
        <w:t>абсцедированием</w:t>
      </w:r>
      <w:proofErr w:type="spellEnd"/>
      <w:r w:rsidRPr="00614B29">
        <w:rPr>
          <w:rFonts w:ascii="Times New Roman" w:hAnsi="Times New Roman" w:cs="Times New Roman"/>
          <w:sz w:val="28"/>
          <w:szCs w:val="28"/>
          <w:lang w:eastAsia="ru-RU"/>
        </w:rPr>
        <w:t xml:space="preserve"> и развитием флегмоны гортани, с чрезвычайно выраженным болевым и обструкционным синдромом, выраженной интоксикацией, быстрым распадом хрящей гортани и окружающих тканей, возникновением </w:t>
      </w:r>
      <w:proofErr w:type="spellStart"/>
      <w:r w:rsidRPr="00614B29">
        <w:rPr>
          <w:rFonts w:ascii="Times New Roman" w:hAnsi="Times New Roman" w:cs="Times New Roman"/>
          <w:sz w:val="28"/>
          <w:szCs w:val="28"/>
          <w:lang w:eastAsia="ru-RU"/>
        </w:rPr>
        <w:t>аррозиониых</w:t>
      </w:r>
      <w:proofErr w:type="spellEnd"/>
      <w:r w:rsidRPr="00614B29">
        <w:rPr>
          <w:rFonts w:ascii="Times New Roman" w:hAnsi="Times New Roman" w:cs="Times New Roman"/>
          <w:sz w:val="28"/>
          <w:szCs w:val="28"/>
          <w:lang w:eastAsia="ru-RU"/>
        </w:rPr>
        <w:t xml:space="preserve"> кровотечений. При этой форме все существующие виды лечения малоэффективны. Подострая форма эволюционирует медленно, в течение нескольких месяцев, характеризуется обсеменением слизистой оболочки узелковыми образованиями, находящимися на разной стадии развития.</w:t>
      </w:r>
    </w:p>
    <w:p w14:paraId="322682DB" w14:textId="77777777" w:rsidR="00BF771B" w:rsidRPr="00614B29" w:rsidRDefault="00BF771B" w:rsidP="00614B29">
      <w:pPr>
        <w:pStyle w:val="a4"/>
        <w:spacing w:line="360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4B29">
        <w:rPr>
          <w:rFonts w:ascii="Times New Roman" w:hAnsi="Times New Roman" w:cs="Times New Roman"/>
          <w:sz w:val="28"/>
          <w:szCs w:val="28"/>
          <w:lang w:eastAsia="ru-RU"/>
        </w:rPr>
        <w:t xml:space="preserve">Волчанка гортани, как правило, - процесс нисходящий, первичный очаг которого находится либо в области наружного носа, либо в области полости носа, носоглотки и глотки. По </w:t>
      </w:r>
      <w:proofErr w:type="spellStart"/>
      <w:r w:rsidRPr="00614B29">
        <w:rPr>
          <w:rFonts w:ascii="Times New Roman" w:hAnsi="Times New Roman" w:cs="Times New Roman"/>
          <w:sz w:val="28"/>
          <w:szCs w:val="28"/>
          <w:lang w:eastAsia="ru-RU"/>
        </w:rPr>
        <w:t>стастистическим</w:t>
      </w:r>
      <w:proofErr w:type="spellEnd"/>
      <w:r w:rsidRPr="00614B29">
        <w:rPr>
          <w:rFonts w:ascii="Times New Roman" w:hAnsi="Times New Roman" w:cs="Times New Roman"/>
          <w:sz w:val="28"/>
          <w:szCs w:val="28"/>
          <w:lang w:eastAsia="ru-RU"/>
        </w:rPr>
        <w:t xml:space="preserve"> данным </w:t>
      </w:r>
      <w:proofErr w:type="spellStart"/>
      <w:r w:rsidRPr="00614B29">
        <w:rPr>
          <w:rFonts w:ascii="Times New Roman" w:hAnsi="Times New Roman" w:cs="Times New Roman"/>
          <w:sz w:val="28"/>
          <w:szCs w:val="28"/>
          <w:lang w:eastAsia="ru-RU"/>
        </w:rPr>
        <w:t>Albrecht</w:t>
      </w:r>
      <w:proofErr w:type="spellEnd"/>
      <w:r w:rsidRPr="00614B29">
        <w:rPr>
          <w:rFonts w:ascii="Times New Roman" w:hAnsi="Times New Roman" w:cs="Times New Roman"/>
          <w:sz w:val="28"/>
          <w:szCs w:val="28"/>
          <w:lang w:eastAsia="ru-RU"/>
        </w:rPr>
        <w:t xml:space="preserve">, среди больных с указанными формами первичной волчанки у 10% возникает волчанка гортани. Первичная волчанка гортани встречается редко. Наиболее часто поражаются волчанкой надгортанник и </w:t>
      </w:r>
      <w:proofErr w:type="spellStart"/>
      <w:r w:rsidRPr="00614B29">
        <w:rPr>
          <w:rFonts w:ascii="Times New Roman" w:hAnsi="Times New Roman" w:cs="Times New Roman"/>
          <w:sz w:val="28"/>
          <w:szCs w:val="28"/>
          <w:lang w:eastAsia="ru-RU"/>
        </w:rPr>
        <w:t>черпалонадгортанные</w:t>
      </w:r>
      <w:proofErr w:type="spellEnd"/>
      <w:r w:rsidRPr="00614B29">
        <w:rPr>
          <w:rFonts w:ascii="Times New Roman" w:hAnsi="Times New Roman" w:cs="Times New Roman"/>
          <w:sz w:val="28"/>
          <w:szCs w:val="28"/>
          <w:lang w:eastAsia="ru-RU"/>
        </w:rPr>
        <w:t xml:space="preserve"> складки. Мужчины болеют в среднем возрасте, несколько чаще - женщины.</w:t>
      </w:r>
    </w:p>
    <w:p w14:paraId="0A76C735" w14:textId="77777777" w:rsidR="00BF771B" w:rsidRPr="00614B29" w:rsidRDefault="00BF771B" w:rsidP="00614B29">
      <w:pPr>
        <w:pStyle w:val="a4"/>
        <w:spacing w:line="360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4B29">
        <w:rPr>
          <w:rFonts w:ascii="Times New Roman" w:hAnsi="Times New Roman" w:cs="Times New Roman"/>
          <w:sz w:val="28"/>
          <w:szCs w:val="28"/>
          <w:lang w:eastAsia="ru-RU"/>
        </w:rPr>
        <w:t xml:space="preserve">Особенности клинических проявлений. Синдром общей интоксикации может быть разной выраженности. В его основе лежит размножение бактерий, их диссеминация и действие туберкулезного токсина. По выраженности локальных изменений можно выделить ограниченные очаги (малые формы) поражений, распространенные изменения без деструкции, в том числе с поражением нескольких органов, прогрессирующий деструктивный процесс. В прежние времена часто встречались такие формы, как туберкулезная казеозная пневмония, милиарный туберкулез и туберкулезный менингит, а также генерализованные формы туберкулеза с множественным поражением </w:t>
      </w:r>
      <w:r w:rsidRPr="00614B2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различных органов. И хотя в наше время эти формы туберкулеза встречаются значительно реже, проблема первичного и вторичного туберкулеза остается актуальной, особенно для закрытых коллективов.</w:t>
      </w:r>
    </w:p>
    <w:p w14:paraId="09C4DFD9" w14:textId="77777777" w:rsidR="00BF771B" w:rsidRPr="00614B29" w:rsidRDefault="00BF771B" w:rsidP="00614B29">
      <w:pPr>
        <w:pStyle w:val="a4"/>
        <w:spacing w:line="360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4B29">
        <w:rPr>
          <w:rFonts w:ascii="Times New Roman" w:hAnsi="Times New Roman" w:cs="Times New Roman"/>
          <w:sz w:val="28"/>
          <w:szCs w:val="28"/>
          <w:lang w:eastAsia="ru-RU"/>
        </w:rPr>
        <w:t xml:space="preserve">Вторичный туберкулез протекает длительно, волнообразно, со сменой периодов обострения и затихания. Локальные проявления первичного туберкулеза (например, гортани, бронхов, глотки и других ЛОР-органов) выявляются в основном у </w:t>
      </w:r>
      <w:proofErr w:type="spellStart"/>
      <w:r w:rsidRPr="00614B29">
        <w:rPr>
          <w:rFonts w:ascii="Times New Roman" w:hAnsi="Times New Roman" w:cs="Times New Roman"/>
          <w:sz w:val="28"/>
          <w:szCs w:val="28"/>
          <w:lang w:eastAsia="ru-RU"/>
        </w:rPr>
        <w:t>невакцинированных</w:t>
      </w:r>
      <w:proofErr w:type="spellEnd"/>
      <w:r w:rsidRPr="00614B29">
        <w:rPr>
          <w:rFonts w:ascii="Times New Roman" w:hAnsi="Times New Roman" w:cs="Times New Roman"/>
          <w:sz w:val="28"/>
          <w:szCs w:val="28"/>
          <w:lang w:eastAsia="ru-RU"/>
        </w:rPr>
        <w:t xml:space="preserve"> детей, у детей и подростков с явлениями иммунодепрессивных и иммунодефицитных состояний. У лиц пожилого и старческого возраста симптомы туберкулеза наблюдаются на фоне признаков возрастных изменений в различных органах и системах (в первую очередь, в верхних дыхательных путях и бронхолегочной системе), а также сопутствующих заболеваний.</w:t>
      </w:r>
    </w:p>
    <w:p w14:paraId="60CC4605" w14:textId="77777777" w:rsidR="00BF771B" w:rsidRPr="00614B29" w:rsidRDefault="00BF771B" w:rsidP="00614B29">
      <w:pPr>
        <w:pStyle w:val="a4"/>
        <w:spacing w:line="360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4B29">
        <w:rPr>
          <w:rFonts w:ascii="Times New Roman" w:hAnsi="Times New Roman" w:cs="Times New Roman"/>
          <w:sz w:val="28"/>
          <w:szCs w:val="28"/>
          <w:lang w:eastAsia="ru-RU"/>
        </w:rPr>
        <w:t>Отрицательно влияют на клиническое течение туберкулеза беременность, особенно ранняя, и послеродовый период. Однако у матерей, больных туберкулезом, рождаются полноценные, практически здоровые дети. Они, как правило, не инфицированы, и их необходимо вакцинировать БЦЖ.</w:t>
      </w:r>
    </w:p>
    <w:p w14:paraId="17A724E1" w14:textId="77777777" w:rsidR="00BF771B" w:rsidRPr="00614B29" w:rsidRDefault="00BF771B" w:rsidP="00614B29">
      <w:pPr>
        <w:pStyle w:val="a4"/>
        <w:spacing w:line="360" w:lineRule="auto"/>
        <w:ind w:left="-567" w:right="283" w:firstLine="851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14B2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Диагностика туберкулёза гортани</w:t>
      </w:r>
    </w:p>
    <w:p w14:paraId="023E9745" w14:textId="77777777" w:rsidR="00BF771B" w:rsidRPr="00614B29" w:rsidRDefault="00BF771B" w:rsidP="00614B29">
      <w:pPr>
        <w:pStyle w:val="a4"/>
        <w:spacing w:line="360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614B29">
        <w:rPr>
          <w:rFonts w:ascii="Times New Roman" w:hAnsi="Times New Roman" w:cs="Times New Roman"/>
          <w:sz w:val="28"/>
          <w:szCs w:val="28"/>
          <w:lang w:eastAsia="ru-RU"/>
        </w:rPr>
        <w:t>Физикальное</w:t>
      </w:r>
      <w:proofErr w:type="spellEnd"/>
      <w:r w:rsidRPr="00614B29">
        <w:rPr>
          <w:rFonts w:ascii="Times New Roman" w:hAnsi="Times New Roman" w:cs="Times New Roman"/>
          <w:sz w:val="28"/>
          <w:szCs w:val="28"/>
          <w:lang w:eastAsia="ru-RU"/>
        </w:rPr>
        <w:t xml:space="preserve"> обследование</w:t>
      </w:r>
    </w:p>
    <w:p w14:paraId="363DE924" w14:textId="77777777" w:rsidR="00BF771B" w:rsidRPr="00614B29" w:rsidRDefault="00BF771B" w:rsidP="00614B29">
      <w:pPr>
        <w:pStyle w:val="a4"/>
        <w:spacing w:line="360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4B29">
        <w:rPr>
          <w:rFonts w:ascii="Times New Roman" w:hAnsi="Times New Roman" w:cs="Times New Roman"/>
          <w:sz w:val="28"/>
          <w:szCs w:val="28"/>
          <w:lang w:eastAsia="ru-RU"/>
        </w:rPr>
        <w:t>Анамнез. Особое внимание следует уделять:</w:t>
      </w:r>
    </w:p>
    <w:p w14:paraId="0025D0F8" w14:textId="57ECEA27" w:rsidR="00BF771B" w:rsidRPr="00614B29" w:rsidRDefault="00614B29" w:rsidP="00614B29">
      <w:pPr>
        <w:pStyle w:val="a4"/>
        <w:spacing w:line="360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BF771B" w:rsidRPr="00614B29">
        <w:rPr>
          <w:rFonts w:ascii="Times New Roman" w:hAnsi="Times New Roman" w:cs="Times New Roman"/>
          <w:sz w:val="28"/>
          <w:szCs w:val="28"/>
          <w:lang w:eastAsia="ru-RU"/>
        </w:rPr>
        <w:t>срокам появления и продолжительности беспричинного нарушения голосовой функции (охриплости), не поддающейся стандартным методам лечения:</w:t>
      </w:r>
    </w:p>
    <w:p w14:paraId="45CE57C4" w14:textId="7AC05860" w:rsidR="00BF771B" w:rsidRPr="00614B29" w:rsidRDefault="00AA1436" w:rsidP="00614B29">
      <w:pPr>
        <w:pStyle w:val="a4"/>
        <w:spacing w:line="360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BF771B" w:rsidRPr="00614B29">
        <w:rPr>
          <w:rFonts w:ascii="Times New Roman" w:hAnsi="Times New Roman" w:cs="Times New Roman"/>
          <w:sz w:val="28"/>
          <w:szCs w:val="28"/>
          <w:lang w:eastAsia="ru-RU"/>
        </w:rPr>
        <w:t>контактам с больными туберкулёзом, принадлежности больного к группам риска:</w:t>
      </w:r>
    </w:p>
    <w:p w14:paraId="1809D159" w14:textId="0CB23709" w:rsidR="00BF771B" w:rsidRPr="00614B29" w:rsidRDefault="00AA1436" w:rsidP="00614B29">
      <w:pPr>
        <w:pStyle w:val="a4"/>
        <w:spacing w:line="360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BF771B" w:rsidRPr="00614B29">
        <w:rPr>
          <w:rFonts w:ascii="Times New Roman" w:hAnsi="Times New Roman" w:cs="Times New Roman"/>
          <w:sz w:val="28"/>
          <w:szCs w:val="28"/>
          <w:lang w:eastAsia="ru-RU"/>
        </w:rPr>
        <w:t>у лиц молодого возраста (до 30 лет) необходимо уточнить, проводилась ли им вакцинация и ревакцинации против туберкулеза:</w:t>
      </w:r>
    </w:p>
    <w:p w14:paraId="4BB10EB6" w14:textId="1A4048CB" w:rsidR="00BF771B" w:rsidRPr="00614B29" w:rsidRDefault="00AA1436" w:rsidP="00614B29">
      <w:pPr>
        <w:pStyle w:val="a4"/>
        <w:spacing w:line="360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BF771B" w:rsidRPr="00614B29">
        <w:rPr>
          <w:rFonts w:ascii="Times New Roman" w:hAnsi="Times New Roman" w:cs="Times New Roman"/>
          <w:sz w:val="28"/>
          <w:szCs w:val="28"/>
          <w:lang w:eastAsia="ru-RU"/>
        </w:rPr>
        <w:t xml:space="preserve">особенностям профессии и профессиональным вредностям, вредным </w:t>
      </w:r>
      <w:proofErr w:type="spellStart"/>
      <w:r w:rsidR="00BF771B" w:rsidRPr="00614B29">
        <w:rPr>
          <w:rFonts w:ascii="Times New Roman" w:hAnsi="Times New Roman" w:cs="Times New Roman"/>
          <w:sz w:val="28"/>
          <w:szCs w:val="28"/>
          <w:lang w:eastAsia="ru-RU"/>
        </w:rPr>
        <w:t>привычкамк</w:t>
      </w:r>
      <w:proofErr w:type="spellEnd"/>
      <w:r w:rsidR="00BF771B" w:rsidRPr="00614B29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628E2B9D" w14:textId="29E0488B" w:rsidR="00BF771B" w:rsidRPr="00614B29" w:rsidRDefault="00AA1436" w:rsidP="00614B29">
      <w:pPr>
        <w:pStyle w:val="a4"/>
        <w:spacing w:line="360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BF771B" w:rsidRPr="00614B29">
        <w:rPr>
          <w:rFonts w:ascii="Times New Roman" w:hAnsi="Times New Roman" w:cs="Times New Roman"/>
          <w:sz w:val="28"/>
          <w:szCs w:val="28"/>
          <w:lang w:eastAsia="ru-RU"/>
        </w:rPr>
        <w:t>перенесённым болезням гортани и лёгких.</w:t>
      </w:r>
    </w:p>
    <w:p w14:paraId="032C1B87" w14:textId="77777777" w:rsidR="00BF771B" w:rsidRPr="00614B29" w:rsidRDefault="00BF771B" w:rsidP="00614B29">
      <w:pPr>
        <w:pStyle w:val="a4"/>
        <w:spacing w:line="360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4B29">
        <w:rPr>
          <w:rFonts w:ascii="Times New Roman" w:hAnsi="Times New Roman" w:cs="Times New Roman"/>
          <w:sz w:val="28"/>
          <w:szCs w:val="28"/>
          <w:lang w:eastAsia="ru-RU"/>
        </w:rPr>
        <w:t>Лабораторные исследования</w:t>
      </w:r>
    </w:p>
    <w:p w14:paraId="4E28B653" w14:textId="77777777" w:rsidR="00BF771B" w:rsidRPr="00614B29" w:rsidRDefault="00BF771B" w:rsidP="00614B29">
      <w:pPr>
        <w:pStyle w:val="a4"/>
        <w:spacing w:line="360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4B2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 клиническом анализе крови к типичным изменениям следует отнести умеренный лейкоцитоз со сдвигом влево и анемию.</w:t>
      </w:r>
    </w:p>
    <w:p w14:paraId="0AE77569" w14:textId="77777777" w:rsidR="00BF771B" w:rsidRPr="00614B29" w:rsidRDefault="00BF771B" w:rsidP="00614B29">
      <w:pPr>
        <w:pStyle w:val="a4"/>
        <w:spacing w:line="360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4B29">
        <w:rPr>
          <w:rFonts w:ascii="Times New Roman" w:hAnsi="Times New Roman" w:cs="Times New Roman"/>
          <w:sz w:val="28"/>
          <w:szCs w:val="28"/>
          <w:lang w:eastAsia="ru-RU"/>
        </w:rPr>
        <w:t xml:space="preserve">Микроскопическое исследование мокроты с окраской по </w:t>
      </w:r>
      <w:proofErr w:type="spellStart"/>
      <w:r w:rsidRPr="00614B29">
        <w:rPr>
          <w:rFonts w:ascii="Times New Roman" w:hAnsi="Times New Roman" w:cs="Times New Roman"/>
          <w:sz w:val="28"/>
          <w:szCs w:val="28"/>
          <w:lang w:eastAsia="ru-RU"/>
        </w:rPr>
        <w:t>Цилю</w:t>
      </w:r>
      <w:proofErr w:type="spellEnd"/>
      <w:r w:rsidRPr="00614B29">
        <w:rPr>
          <w:rFonts w:ascii="Times New Roman" w:hAnsi="Times New Roman" w:cs="Times New Roman"/>
          <w:sz w:val="28"/>
          <w:szCs w:val="28"/>
          <w:lang w:eastAsia="ru-RU"/>
        </w:rPr>
        <w:t xml:space="preserve"> Нильсену, либо люминесцентную микроскопию считают наиболее информативными.</w:t>
      </w:r>
    </w:p>
    <w:p w14:paraId="6C8FECCC" w14:textId="77777777" w:rsidR="00BF771B" w:rsidRPr="00614B29" w:rsidRDefault="00BF771B" w:rsidP="00614B29">
      <w:pPr>
        <w:pStyle w:val="a4"/>
        <w:spacing w:line="360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4B29">
        <w:rPr>
          <w:rFonts w:ascii="Times New Roman" w:hAnsi="Times New Roman" w:cs="Times New Roman"/>
          <w:sz w:val="28"/>
          <w:szCs w:val="28"/>
          <w:lang w:eastAsia="ru-RU"/>
        </w:rPr>
        <w:t xml:space="preserve">Используют также посев мокроты на питательные среды. К недостаткам </w:t>
      </w:r>
      <w:proofErr w:type="spellStart"/>
      <w:r w:rsidRPr="00614B29">
        <w:rPr>
          <w:rFonts w:ascii="Times New Roman" w:hAnsi="Times New Roman" w:cs="Times New Roman"/>
          <w:sz w:val="28"/>
          <w:szCs w:val="28"/>
          <w:lang w:eastAsia="ru-RU"/>
        </w:rPr>
        <w:t>культурального</w:t>
      </w:r>
      <w:proofErr w:type="spellEnd"/>
      <w:r w:rsidRPr="00614B29">
        <w:rPr>
          <w:rFonts w:ascii="Times New Roman" w:hAnsi="Times New Roman" w:cs="Times New Roman"/>
          <w:sz w:val="28"/>
          <w:szCs w:val="28"/>
          <w:lang w:eastAsia="ru-RU"/>
        </w:rPr>
        <w:t xml:space="preserve"> метода относят длительность исследования (до 4-8 </w:t>
      </w:r>
      <w:proofErr w:type="spellStart"/>
      <w:r w:rsidRPr="00614B29">
        <w:rPr>
          <w:rFonts w:ascii="Times New Roman" w:hAnsi="Times New Roman" w:cs="Times New Roman"/>
          <w:sz w:val="28"/>
          <w:szCs w:val="28"/>
          <w:lang w:eastAsia="ru-RU"/>
        </w:rPr>
        <w:t>нед</w:t>
      </w:r>
      <w:proofErr w:type="spellEnd"/>
      <w:r w:rsidRPr="00614B29">
        <w:rPr>
          <w:rFonts w:ascii="Times New Roman" w:hAnsi="Times New Roman" w:cs="Times New Roman"/>
          <w:sz w:val="28"/>
          <w:szCs w:val="28"/>
          <w:lang w:eastAsia="ru-RU"/>
        </w:rPr>
        <w:t>). Тем не менее метод достаточно надёжный. В некоторых случаях только с помощью этого метода можно выявить микобактерии туберкулёза.</w:t>
      </w:r>
    </w:p>
    <w:p w14:paraId="687C3C07" w14:textId="77777777" w:rsidR="00BF771B" w:rsidRPr="00614B29" w:rsidRDefault="00BF771B" w:rsidP="00614B29">
      <w:pPr>
        <w:pStyle w:val="a4"/>
        <w:spacing w:line="360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4B29">
        <w:rPr>
          <w:rFonts w:ascii="Times New Roman" w:hAnsi="Times New Roman" w:cs="Times New Roman"/>
          <w:sz w:val="28"/>
          <w:szCs w:val="28"/>
          <w:lang w:eastAsia="ru-RU"/>
        </w:rPr>
        <w:t xml:space="preserve">Патоморфологическое исследование </w:t>
      </w:r>
      <w:proofErr w:type="spellStart"/>
      <w:r w:rsidRPr="00614B29">
        <w:rPr>
          <w:rFonts w:ascii="Times New Roman" w:hAnsi="Times New Roman" w:cs="Times New Roman"/>
          <w:sz w:val="28"/>
          <w:szCs w:val="28"/>
          <w:lang w:eastAsia="ru-RU"/>
        </w:rPr>
        <w:t>биоптатов</w:t>
      </w:r>
      <w:proofErr w:type="spellEnd"/>
      <w:r w:rsidRPr="00614B29">
        <w:rPr>
          <w:rFonts w:ascii="Times New Roman" w:hAnsi="Times New Roman" w:cs="Times New Roman"/>
          <w:sz w:val="28"/>
          <w:szCs w:val="28"/>
          <w:lang w:eastAsia="ru-RU"/>
        </w:rPr>
        <w:t xml:space="preserve"> из гортани, при котором определяют эпителиоидные, гигантские клетки и другие элементы, характерные для туберкулёзного воспаления, в том числе и очаги </w:t>
      </w:r>
      <w:proofErr w:type="spellStart"/>
      <w:r w:rsidRPr="00614B29">
        <w:rPr>
          <w:rFonts w:ascii="Times New Roman" w:hAnsi="Times New Roman" w:cs="Times New Roman"/>
          <w:sz w:val="28"/>
          <w:szCs w:val="28"/>
          <w:lang w:eastAsia="ru-RU"/>
        </w:rPr>
        <w:t>казеоза</w:t>
      </w:r>
      <w:proofErr w:type="spellEnd"/>
      <w:r w:rsidRPr="00614B2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0117C45E" w14:textId="77777777" w:rsidR="00BF771B" w:rsidRPr="00614B29" w:rsidRDefault="00BF771B" w:rsidP="00614B29">
      <w:pPr>
        <w:pStyle w:val="a4"/>
        <w:spacing w:line="360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4B29">
        <w:rPr>
          <w:rFonts w:ascii="Times New Roman" w:hAnsi="Times New Roman" w:cs="Times New Roman"/>
          <w:sz w:val="28"/>
          <w:szCs w:val="28"/>
          <w:lang w:eastAsia="ru-RU"/>
        </w:rPr>
        <w:t>Применяют исследование костного мозга, лимфатических узлом.</w:t>
      </w:r>
    </w:p>
    <w:p w14:paraId="07D50C3D" w14:textId="77777777" w:rsidR="00BF771B" w:rsidRPr="00614B29" w:rsidRDefault="00BF771B" w:rsidP="00614B29">
      <w:pPr>
        <w:pStyle w:val="a4"/>
        <w:spacing w:line="360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4B29">
        <w:rPr>
          <w:rFonts w:ascii="Times New Roman" w:hAnsi="Times New Roman" w:cs="Times New Roman"/>
          <w:sz w:val="28"/>
          <w:szCs w:val="28"/>
          <w:lang w:eastAsia="ru-RU"/>
        </w:rPr>
        <w:t>Инструментальные исследования</w:t>
      </w:r>
    </w:p>
    <w:p w14:paraId="13433B95" w14:textId="77777777" w:rsidR="00BF771B" w:rsidRPr="00614B29" w:rsidRDefault="00BF771B" w:rsidP="00614B29">
      <w:pPr>
        <w:pStyle w:val="a4"/>
        <w:spacing w:line="360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4B29">
        <w:rPr>
          <w:rFonts w:ascii="Times New Roman" w:hAnsi="Times New Roman" w:cs="Times New Roman"/>
          <w:sz w:val="28"/>
          <w:szCs w:val="28"/>
          <w:lang w:eastAsia="ru-RU"/>
        </w:rPr>
        <w:t xml:space="preserve">Для диагностики туберкулёза гортани применяют </w:t>
      </w:r>
      <w:proofErr w:type="spellStart"/>
      <w:r w:rsidRPr="00614B29">
        <w:rPr>
          <w:rFonts w:ascii="Times New Roman" w:hAnsi="Times New Roman" w:cs="Times New Roman"/>
          <w:sz w:val="28"/>
          <w:szCs w:val="28"/>
          <w:lang w:eastAsia="ru-RU"/>
        </w:rPr>
        <w:t>микроларингоскопию</w:t>
      </w:r>
      <w:proofErr w:type="spellEnd"/>
      <w:r w:rsidRPr="00614B29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14B29">
        <w:rPr>
          <w:rFonts w:ascii="Times New Roman" w:hAnsi="Times New Roman" w:cs="Times New Roman"/>
          <w:sz w:val="28"/>
          <w:szCs w:val="28"/>
          <w:lang w:eastAsia="ru-RU"/>
        </w:rPr>
        <w:t>микроларингостробоскопию</w:t>
      </w:r>
      <w:proofErr w:type="spellEnd"/>
      <w:r w:rsidRPr="00614B29">
        <w:rPr>
          <w:rFonts w:ascii="Times New Roman" w:hAnsi="Times New Roman" w:cs="Times New Roman"/>
          <w:sz w:val="28"/>
          <w:szCs w:val="28"/>
          <w:lang w:eastAsia="ru-RU"/>
        </w:rPr>
        <w:t>, бронхоскопию, биопсию, рентгенографию и КТ гортани и лёгких.</w:t>
      </w:r>
    </w:p>
    <w:p w14:paraId="155183AF" w14:textId="77777777" w:rsidR="00BF771B" w:rsidRPr="00614B29" w:rsidRDefault="00BF771B" w:rsidP="00614B29">
      <w:pPr>
        <w:pStyle w:val="a4"/>
        <w:spacing w:line="360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4B29">
        <w:rPr>
          <w:rFonts w:ascii="Times New Roman" w:hAnsi="Times New Roman" w:cs="Times New Roman"/>
          <w:sz w:val="28"/>
          <w:szCs w:val="28"/>
          <w:lang w:eastAsia="ru-RU"/>
        </w:rPr>
        <w:t>Необходимо провести спирометрию, спирографию, которые позволяют определить функциональное состояние лёгких и выявить начальные проявления дыхательной недостаточности, обусловленной патологией гортани, трахеи, лёгких.</w:t>
      </w:r>
    </w:p>
    <w:p w14:paraId="73358369" w14:textId="77777777" w:rsidR="00BF771B" w:rsidRPr="00AA1436" w:rsidRDefault="00BF771B" w:rsidP="00614B29">
      <w:pPr>
        <w:pStyle w:val="a4"/>
        <w:spacing w:line="360" w:lineRule="auto"/>
        <w:ind w:left="-567" w:right="283" w:firstLine="851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A14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Дифференциальная диагностика туберкулёза гортани</w:t>
      </w:r>
    </w:p>
    <w:p w14:paraId="66FF497E" w14:textId="77777777" w:rsidR="00BF771B" w:rsidRPr="00614B29" w:rsidRDefault="00BF771B" w:rsidP="00614B29">
      <w:pPr>
        <w:pStyle w:val="a4"/>
        <w:spacing w:line="360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4B29">
        <w:rPr>
          <w:rFonts w:ascii="Times New Roman" w:hAnsi="Times New Roman" w:cs="Times New Roman"/>
          <w:sz w:val="28"/>
          <w:szCs w:val="28"/>
          <w:lang w:eastAsia="ru-RU"/>
        </w:rPr>
        <w:t>Дифференциальную диагностику проводят с:</w:t>
      </w:r>
    </w:p>
    <w:p w14:paraId="6AB3500C" w14:textId="242855E4" w:rsidR="00BF771B" w:rsidRPr="00614B29" w:rsidRDefault="00AA1436" w:rsidP="00614B29">
      <w:pPr>
        <w:pStyle w:val="a4"/>
        <w:spacing w:line="360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BF771B" w:rsidRPr="00614B29">
        <w:rPr>
          <w:rFonts w:ascii="Times New Roman" w:hAnsi="Times New Roman" w:cs="Times New Roman"/>
          <w:sz w:val="28"/>
          <w:szCs w:val="28"/>
          <w:lang w:eastAsia="ru-RU"/>
        </w:rPr>
        <w:t>микозом гортани;</w:t>
      </w:r>
    </w:p>
    <w:p w14:paraId="7C12BE10" w14:textId="0822669F" w:rsidR="00BF771B" w:rsidRPr="00614B29" w:rsidRDefault="00AA1436" w:rsidP="00614B29">
      <w:pPr>
        <w:pStyle w:val="a4"/>
        <w:spacing w:line="360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BF771B" w:rsidRPr="00614B29">
        <w:rPr>
          <w:rFonts w:ascii="Times New Roman" w:hAnsi="Times New Roman" w:cs="Times New Roman"/>
          <w:sz w:val="28"/>
          <w:szCs w:val="28"/>
          <w:lang w:eastAsia="ru-RU"/>
        </w:rPr>
        <w:t>гранулёмотозом</w:t>
      </w:r>
      <w:proofErr w:type="spellEnd"/>
      <w:r w:rsidR="00BF771B" w:rsidRPr="00614B2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F771B" w:rsidRPr="00614B29">
        <w:rPr>
          <w:rFonts w:ascii="Times New Roman" w:hAnsi="Times New Roman" w:cs="Times New Roman"/>
          <w:sz w:val="28"/>
          <w:szCs w:val="28"/>
          <w:lang w:eastAsia="ru-RU"/>
        </w:rPr>
        <w:t>Вегенера</w:t>
      </w:r>
      <w:proofErr w:type="spellEnd"/>
      <w:r w:rsidR="00BF771B" w:rsidRPr="00614B29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7612669E" w14:textId="443C87C6" w:rsidR="00BF771B" w:rsidRPr="00614B29" w:rsidRDefault="00AA1436" w:rsidP="00614B29">
      <w:pPr>
        <w:pStyle w:val="a4"/>
        <w:spacing w:line="360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BF771B" w:rsidRPr="00614B29">
        <w:rPr>
          <w:rFonts w:ascii="Times New Roman" w:hAnsi="Times New Roman" w:cs="Times New Roman"/>
          <w:sz w:val="28"/>
          <w:szCs w:val="28"/>
          <w:lang w:eastAsia="ru-RU"/>
        </w:rPr>
        <w:t>саркоидозом;</w:t>
      </w:r>
    </w:p>
    <w:p w14:paraId="3AF7B083" w14:textId="45E4C33B" w:rsidR="00BF771B" w:rsidRPr="00614B29" w:rsidRDefault="00AA1436" w:rsidP="00614B29">
      <w:pPr>
        <w:pStyle w:val="a4"/>
        <w:spacing w:line="360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BF771B" w:rsidRPr="00614B29">
        <w:rPr>
          <w:rFonts w:ascii="Times New Roman" w:hAnsi="Times New Roman" w:cs="Times New Roman"/>
          <w:sz w:val="28"/>
          <w:szCs w:val="28"/>
          <w:lang w:eastAsia="ru-RU"/>
        </w:rPr>
        <w:t>раком гортани;</w:t>
      </w:r>
    </w:p>
    <w:p w14:paraId="4B3B67D5" w14:textId="69DBADBB" w:rsidR="00BF771B" w:rsidRPr="00614B29" w:rsidRDefault="00AA1436" w:rsidP="00614B29">
      <w:pPr>
        <w:pStyle w:val="a4"/>
        <w:spacing w:line="360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BF771B" w:rsidRPr="00614B29">
        <w:rPr>
          <w:rFonts w:ascii="Times New Roman" w:hAnsi="Times New Roman" w:cs="Times New Roman"/>
          <w:sz w:val="28"/>
          <w:szCs w:val="28"/>
          <w:lang w:eastAsia="ru-RU"/>
        </w:rPr>
        <w:t>сифилитическими гранулёмами;</w:t>
      </w:r>
    </w:p>
    <w:p w14:paraId="410B32D7" w14:textId="6DDAA15A" w:rsidR="00BF771B" w:rsidRPr="00614B29" w:rsidRDefault="00AA1436" w:rsidP="00614B29">
      <w:pPr>
        <w:pStyle w:val="a4"/>
        <w:spacing w:line="360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BF771B" w:rsidRPr="00614B29">
        <w:rPr>
          <w:rFonts w:ascii="Times New Roman" w:hAnsi="Times New Roman" w:cs="Times New Roman"/>
          <w:sz w:val="28"/>
          <w:szCs w:val="28"/>
          <w:lang w:eastAsia="ru-RU"/>
        </w:rPr>
        <w:t>волчанкой верхних дыхательных путей;</w:t>
      </w:r>
    </w:p>
    <w:p w14:paraId="65AA417D" w14:textId="28601976" w:rsidR="00BF771B" w:rsidRPr="00614B29" w:rsidRDefault="00AA1436" w:rsidP="00614B29">
      <w:pPr>
        <w:pStyle w:val="a4"/>
        <w:spacing w:line="360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BF771B" w:rsidRPr="00614B29">
        <w:rPr>
          <w:rFonts w:ascii="Times New Roman" w:hAnsi="Times New Roman" w:cs="Times New Roman"/>
          <w:sz w:val="28"/>
          <w:szCs w:val="28"/>
          <w:lang w:eastAsia="ru-RU"/>
        </w:rPr>
        <w:t>контактной язвой;</w:t>
      </w:r>
    </w:p>
    <w:p w14:paraId="4F9F3B04" w14:textId="48CB4C46" w:rsidR="00BF771B" w:rsidRPr="00614B29" w:rsidRDefault="00AA1436" w:rsidP="00614B29">
      <w:pPr>
        <w:pStyle w:val="a4"/>
        <w:spacing w:line="360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BF771B" w:rsidRPr="00614B29">
        <w:rPr>
          <w:rFonts w:ascii="Times New Roman" w:hAnsi="Times New Roman" w:cs="Times New Roman"/>
          <w:sz w:val="28"/>
          <w:szCs w:val="28"/>
          <w:lang w:eastAsia="ru-RU"/>
        </w:rPr>
        <w:t>пахидермией;</w:t>
      </w:r>
    </w:p>
    <w:p w14:paraId="2AA7E3CB" w14:textId="5B227C27" w:rsidR="00BF771B" w:rsidRPr="00614B29" w:rsidRDefault="00AA1436" w:rsidP="00614B29">
      <w:pPr>
        <w:pStyle w:val="a4"/>
        <w:spacing w:line="360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BF771B" w:rsidRPr="00614B29">
        <w:rPr>
          <w:rFonts w:ascii="Times New Roman" w:hAnsi="Times New Roman" w:cs="Times New Roman"/>
          <w:sz w:val="28"/>
          <w:szCs w:val="28"/>
          <w:lang w:eastAsia="ru-RU"/>
        </w:rPr>
        <w:t>склеромой;</w:t>
      </w:r>
    </w:p>
    <w:p w14:paraId="05DAA656" w14:textId="409DD07C" w:rsidR="00BF771B" w:rsidRPr="00614B29" w:rsidRDefault="00AA1436" w:rsidP="00614B29">
      <w:pPr>
        <w:pStyle w:val="a4"/>
        <w:spacing w:line="360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BF771B" w:rsidRPr="00614B29">
        <w:rPr>
          <w:rFonts w:ascii="Times New Roman" w:hAnsi="Times New Roman" w:cs="Times New Roman"/>
          <w:sz w:val="28"/>
          <w:szCs w:val="28"/>
          <w:lang w:eastAsia="ru-RU"/>
        </w:rPr>
        <w:t>хроническим гиперпластическим ларингитом.</w:t>
      </w:r>
    </w:p>
    <w:p w14:paraId="302BDE93" w14:textId="77777777" w:rsidR="00BF771B" w:rsidRPr="00614B29" w:rsidRDefault="00BF771B" w:rsidP="00614B29">
      <w:pPr>
        <w:pStyle w:val="a4"/>
        <w:spacing w:line="360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4B29">
        <w:rPr>
          <w:rFonts w:ascii="Times New Roman" w:hAnsi="Times New Roman" w:cs="Times New Roman"/>
          <w:sz w:val="28"/>
          <w:szCs w:val="28"/>
          <w:lang w:eastAsia="ru-RU"/>
        </w:rPr>
        <w:t xml:space="preserve">Для дифференциальной диагностики широко используют КТ гортани. Выявляют характерные для туберкулёза гортани признаки: двустороннее поражение, утолщение надгортанника, </w:t>
      </w:r>
      <w:proofErr w:type="spellStart"/>
      <w:r w:rsidRPr="00614B29">
        <w:rPr>
          <w:rFonts w:ascii="Times New Roman" w:hAnsi="Times New Roman" w:cs="Times New Roman"/>
          <w:sz w:val="28"/>
          <w:szCs w:val="28"/>
          <w:lang w:eastAsia="ru-RU"/>
        </w:rPr>
        <w:t>интактность</w:t>
      </w:r>
      <w:proofErr w:type="spellEnd"/>
      <w:r w:rsidRPr="00614B2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4B29">
        <w:rPr>
          <w:rFonts w:ascii="Times New Roman" w:hAnsi="Times New Roman" w:cs="Times New Roman"/>
          <w:sz w:val="28"/>
          <w:szCs w:val="28"/>
          <w:lang w:eastAsia="ru-RU"/>
        </w:rPr>
        <w:t>надгортанникового</w:t>
      </w:r>
      <w:proofErr w:type="spellEnd"/>
      <w:r w:rsidRPr="00614B29">
        <w:rPr>
          <w:rFonts w:ascii="Times New Roman" w:hAnsi="Times New Roman" w:cs="Times New Roman"/>
          <w:sz w:val="28"/>
          <w:szCs w:val="28"/>
          <w:lang w:eastAsia="ru-RU"/>
        </w:rPr>
        <w:t xml:space="preserve"> и парафарингеальных пространств даже при обширных поражениях гортани туберкулёзным процессом. Наоборот, рентгенологически рак гортани односторонний, инфильтрирует соседние области: часто обнаруживают деструкцию хряща и </w:t>
      </w:r>
      <w:proofErr w:type="spellStart"/>
      <w:r w:rsidRPr="00614B29">
        <w:rPr>
          <w:rFonts w:ascii="Times New Roman" w:hAnsi="Times New Roman" w:cs="Times New Roman"/>
          <w:sz w:val="28"/>
          <w:szCs w:val="28"/>
          <w:lang w:eastAsia="ru-RU"/>
        </w:rPr>
        <w:t>внегортанную</w:t>
      </w:r>
      <w:proofErr w:type="spellEnd"/>
      <w:r w:rsidRPr="00614B29">
        <w:rPr>
          <w:rFonts w:ascii="Times New Roman" w:hAnsi="Times New Roman" w:cs="Times New Roman"/>
          <w:sz w:val="28"/>
          <w:szCs w:val="28"/>
          <w:lang w:eastAsia="ru-RU"/>
        </w:rPr>
        <w:t xml:space="preserve"> инвазию опухоли, метастазирование в регионарные лимфатические узлы. Данные КТ должны быть подтверждены результатами патоморфологического исследовании </w:t>
      </w:r>
      <w:proofErr w:type="spellStart"/>
      <w:r w:rsidRPr="00614B29">
        <w:rPr>
          <w:rFonts w:ascii="Times New Roman" w:hAnsi="Times New Roman" w:cs="Times New Roman"/>
          <w:sz w:val="28"/>
          <w:szCs w:val="28"/>
          <w:lang w:eastAsia="ru-RU"/>
        </w:rPr>
        <w:t>биоптатов</w:t>
      </w:r>
      <w:proofErr w:type="spellEnd"/>
      <w:r w:rsidRPr="00614B29">
        <w:rPr>
          <w:rFonts w:ascii="Times New Roman" w:hAnsi="Times New Roman" w:cs="Times New Roman"/>
          <w:sz w:val="28"/>
          <w:szCs w:val="28"/>
          <w:lang w:eastAsia="ru-RU"/>
        </w:rPr>
        <w:t xml:space="preserve"> на поражённых участков гортани.</w:t>
      </w:r>
    </w:p>
    <w:p w14:paraId="1E06831F" w14:textId="77777777" w:rsidR="00BF771B" w:rsidRPr="00614B29" w:rsidRDefault="00BF771B" w:rsidP="00614B29">
      <w:pPr>
        <w:pStyle w:val="a4"/>
        <w:spacing w:line="360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4B29">
        <w:rPr>
          <w:rFonts w:ascii="Times New Roman" w:hAnsi="Times New Roman" w:cs="Times New Roman"/>
          <w:sz w:val="28"/>
          <w:szCs w:val="28"/>
          <w:lang w:eastAsia="ru-RU"/>
        </w:rPr>
        <w:t>Показания к консультации других специалистов</w:t>
      </w:r>
    </w:p>
    <w:p w14:paraId="7AE10E4E" w14:textId="77777777" w:rsidR="00BF771B" w:rsidRPr="00614B29" w:rsidRDefault="00BF771B" w:rsidP="00614B29">
      <w:pPr>
        <w:pStyle w:val="a4"/>
        <w:spacing w:line="360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4B29">
        <w:rPr>
          <w:rFonts w:ascii="Times New Roman" w:hAnsi="Times New Roman" w:cs="Times New Roman"/>
          <w:sz w:val="28"/>
          <w:szCs w:val="28"/>
          <w:lang w:eastAsia="ru-RU"/>
        </w:rPr>
        <w:t>При отсутствии эффекта от проводимой терапии в результате лекарственной устойчивости микобактерий туберкулеза необходимы консультации.</w:t>
      </w:r>
    </w:p>
    <w:p w14:paraId="26EEC292" w14:textId="77777777" w:rsidR="00BF771B" w:rsidRPr="00AA1436" w:rsidRDefault="00BF771B" w:rsidP="00614B29">
      <w:pPr>
        <w:pStyle w:val="a4"/>
        <w:spacing w:line="360" w:lineRule="auto"/>
        <w:ind w:left="-567" w:right="283" w:firstLine="851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A14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Лечение туберкулёза гортани</w:t>
      </w:r>
    </w:p>
    <w:p w14:paraId="30AB14CF" w14:textId="77777777" w:rsidR="00BF771B" w:rsidRPr="00614B29" w:rsidRDefault="00BF771B" w:rsidP="00614B29">
      <w:pPr>
        <w:pStyle w:val="a4"/>
        <w:spacing w:line="360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4B29">
        <w:rPr>
          <w:rFonts w:ascii="Times New Roman" w:hAnsi="Times New Roman" w:cs="Times New Roman"/>
          <w:sz w:val="28"/>
          <w:szCs w:val="28"/>
          <w:lang w:eastAsia="ru-RU"/>
        </w:rPr>
        <w:t>Цели лечения туберкулёза гортани</w:t>
      </w:r>
    </w:p>
    <w:p w14:paraId="2E4A24C3" w14:textId="77777777" w:rsidR="00BF771B" w:rsidRPr="00614B29" w:rsidRDefault="00BF771B" w:rsidP="00614B29">
      <w:pPr>
        <w:pStyle w:val="a4"/>
        <w:spacing w:line="360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4B29">
        <w:rPr>
          <w:rFonts w:ascii="Times New Roman" w:hAnsi="Times New Roman" w:cs="Times New Roman"/>
          <w:sz w:val="28"/>
          <w:szCs w:val="28"/>
          <w:lang w:eastAsia="ru-RU"/>
        </w:rPr>
        <w:t>Лечение направлено на ликвидацию клинических проявлений и лабораторных признаков туберкулёза гортани и лёгких, регрессию рентгенологических признаков специфического процесса в гортани и лёгких, восстановление голосовой и дыхательной функций и трудоспособности пациентов.</w:t>
      </w:r>
    </w:p>
    <w:p w14:paraId="6D712554" w14:textId="77777777" w:rsidR="00BF771B" w:rsidRPr="00614B29" w:rsidRDefault="00BF771B" w:rsidP="00614B29">
      <w:pPr>
        <w:pStyle w:val="a4"/>
        <w:spacing w:line="360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4B29">
        <w:rPr>
          <w:rFonts w:ascii="Times New Roman" w:hAnsi="Times New Roman" w:cs="Times New Roman"/>
          <w:sz w:val="28"/>
          <w:szCs w:val="28"/>
          <w:lang w:eastAsia="ru-RU"/>
        </w:rPr>
        <w:t>Показания к госпитализации</w:t>
      </w:r>
    </w:p>
    <w:p w14:paraId="28B1F536" w14:textId="77777777" w:rsidR="00BF771B" w:rsidRPr="00614B29" w:rsidRDefault="00BF771B" w:rsidP="00614B29">
      <w:pPr>
        <w:pStyle w:val="a4"/>
        <w:spacing w:line="360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4B29">
        <w:rPr>
          <w:rFonts w:ascii="Times New Roman" w:hAnsi="Times New Roman" w:cs="Times New Roman"/>
          <w:sz w:val="28"/>
          <w:szCs w:val="28"/>
          <w:lang w:eastAsia="ru-RU"/>
        </w:rPr>
        <w:t xml:space="preserve">Длительная (более 3 </w:t>
      </w:r>
      <w:proofErr w:type="spellStart"/>
      <w:r w:rsidRPr="00614B29">
        <w:rPr>
          <w:rFonts w:ascii="Times New Roman" w:hAnsi="Times New Roman" w:cs="Times New Roman"/>
          <w:sz w:val="28"/>
          <w:szCs w:val="28"/>
          <w:lang w:eastAsia="ru-RU"/>
        </w:rPr>
        <w:t>нед</w:t>
      </w:r>
      <w:proofErr w:type="spellEnd"/>
      <w:r w:rsidRPr="00614B29">
        <w:rPr>
          <w:rFonts w:ascii="Times New Roman" w:hAnsi="Times New Roman" w:cs="Times New Roman"/>
          <w:sz w:val="28"/>
          <w:szCs w:val="28"/>
          <w:lang w:eastAsia="ru-RU"/>
        </w:rPr>
        <w:t>) охриплость голоса и боли в горле при глотании жидкой и твёрдой пищи, не поддающиеся стандартным методам лечения.</w:t>
      </w:r>
    </w:p>
    <w:p w14:paraId="4E18EF75" w14:textId="77777777" w:rsidR="00BF771B" w:rsidRPr="00614B29" w:rsidRDefault="00BF771B" w:rsidP="00614B29">
      <w:pPr>
        <w:pStyle w:val="a4"/>
        <w:spacing w:line="360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4B29">
        <w:rPr>
          <w:rFonts w:ascii="Times New Roman" w:hAnsi="Times New Roman" w:cs="Times New Roman"/>
          <w:sz w:val="28"/>
          <w:szCs w:val="28"/>
          <w:lang w:eastAsia="ru-RU"/>
        </w:rPr>
        <w:t>Наличие хронического гипертрофического ларингита, «контактной язвы».</w:t>
      </w:r>
    </w:p>
    <w:p w14:paraId="2DA7495A" w14:textId="77777777" w:rsidR="00BF771B" w:rsidRPr="00614B29" w:rsidRDefault="00BF771B" w:rsidP="00614B29">
      <w:pPr>
        <w:pStyle w:val="a4"/>
        <w:spacing w:line="360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4B29">
        <w:rPr>
          <w:rFonts w:ascii="Times New Roman" w:hAnsi="Times New Roman" w:cs="Times New Roman"/>
          <w:sz w:val="28"/>
          <w:szCs w:val="28"/>
          <w:lang w:eastAsia="ru-RU"/>
        </w:rPr>
        <w:t>Немедикаментозное лечение туберкулёза гортани</w:t>
      </w:r>
    </w:p>
    <w:p w14:paraId="05B5C01D" w14:textId="77777777" w:rsidR="00BF771B" w:rsidRPr="00614B29" w:rsidRDefault="00BF771B" w:rsidP="00614B29">
      <w:pPr>
        <w:pStyle w:val="a4"/>
        <w:spacing w:line="360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4B2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Из немедикаментозных методов лечения рекомендуют:</w:t>
      </w:r>
    </w:p>
    <w:p w14:paraId="2897D7C7" w14:textId="77777777" w:rsidR="00BF771B" w:rsidRPr="00614B29" w:rsidRDefault="00BF771B" w:rsidP="00614B29">
      <w:pPr>
        <w:pStyle w:val="a4"/>
        <w:spacing w:line="360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4B29">
        <w:rPr>
          <w:rFonts w:ascii="Times New Roman" w:hAnsi="Times New Roman" w:cs="Times New Roman"/>
          <w:sz w:val="28"/>
          <w:szCs w:val="28"/>
          <w:lang w:eastAsia="ru-RU"/>
        </w:rPr>
        <w:t>щадящий голосовой режим:</w:t>
      </w:r>
    </w:p>
    <w:p w14:paraId="643DAC75" w14:textId="77777777" w:rsidR="00BF771B" w:rsidRPr="00614B29" w:rsidRDefault="00BF771B" w:rsidP="00614B29">
      <w:pPr>
        <w:pStyle w:val="a4"/>
        <w:spacing w:line="360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4B29">
        <w:rPr>
          <w:rFonts w:ascii="Times New Roman" w:hAnsi="Times New Roman" w:cs="Times New Roman"/>
          <w:sz w:val="28"/>
          <w:szCs w:val="28"/>
          <w:lang w:eastAsia="ru-RU"/>
        </w:rPr>
        <w:t>щадящее высококалорийное питание;</w:t>
      </w:r>
    </w:p>
    <w:p w14:paraId="2D0DE311" w14:textId="77777777" w:rsidR="00BF771B" w:rsidRPr="00614B29" w:rsidRDefault="00BF771B" w:rsidP="00614B29">
      <w:pPr>
        <w:pStyle w:val="a4"/>
        <w:spacing w:line="360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4B29">
        <w:rPr>
          <w:rFonts w:ascii="Times New Roman" w:hAnsi="Times New Roman" w:cs="Times New Roman"/>
          <w:sz w:val="28"/>
          <w:szCs w:val="28"/>
          <w:lang w:eastAsia="ru-RU"/>
        </w:rPr>
        <w:t>бальнеологическое лечение.</w:t>
      </w:r>
    </w:p>
    <w:p w14:paraId="08CCBF7F" w14:textId="77777777" w:rsidR="00BF771B" w:rsidRPr="00614B29" w:rsidRDefault="00BF771B" w:rsidP="00614B29">
      <w:pPr>
        <w:pStyle w:val="a4"/>
        <w:spacing w:line="360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4B29">
        <w:rPr>
          <w:rFonts w:ascii="Times New Roman" w:hAnsi="Times New Roman" w:cs="Times New Roman"/>
          <w:sz w:val="28"/>
          <w:szCs w:val="28"/>
          <w:lang w:eastAsia="ru-RU"/>
        </w:rPr>
        <w:t>Медикаментозное лечение туберкулёза гортани</w:t>
      </w:r>
    </w:p>
    <w:p w14:paraId="31DB2715" w14:textId="77777777" w:rsidR="00BF771B" w:rsidRPr="00614B29" w:rsidRDefault="00BF771B" w:rsidP="00614B29">
      <w:pPr>
        <w:pStyle w:val="a4"/>
        <w:spacing w:line="360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4B29">
        <w:rPr>
          <w:rFonts w:ascii="Times New Roman" w:hAnsi="Times New Roman" w:cs="Times New Roman"/>
          <w:sz w:val="28"/>
          <w:szCs w:val="28"/>
          <w:lang w:eastAsia="ru-RU"/>
        </w:rPr>
        <w:t>Лечение подбирают индивидуально, с учётом чувствительности микобактерий туберкулёза к химиопрепаратам. Лечение проводят в специализированных противотуберкулёзных учреждениях.</w:t>
      </w:r>
    </w:p>
    <w:p w14:paraId="3F771018" w14:textId="77777777" w:rsidR="00BF771B" w:rsidRPr="00614B29" w:rsidRDefault="00BF771B" w:rsidP="00614B29">
      <w:pPr>
        <w:pStyle w:val="a4"/>
        <w:spacing w:line="360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4B29">
        <w:rPr>
          <w:rFonts w:ascii="Times New Roman" w:hAnsi="Times New Roman" w:cs="Times New Roman"/>
          <w:sz w:val="28"/>
          <w:szCs w:val="28"/>
          <w:lang w:eastAsia="ru-RU"/>
        </w:rPr>
        <w:t xml:space="preserve">Высокоэффективными препаратами считают изониазид, </w:t>
      </w:r>
      <w:proofErr w:type="spellStart"/>
      <w:r w:rsidRPr="00614B29">
        <w:rPr>
          <w:rFonts w:ascii="Times New Roman" w:hAnsi="Times New Roman" w:cs="Times New Roman"/>
          <w:sz w:val="28"/>
          <w:szCs w:val="28"/>
          <w:lang w:eastAsia="ru-RU"/>
        </w:rPr>
        <w:t>рифампицин</w:t>
      </w:r>
      <w:proofErr w:type="spellEnd"/>
      <w:r w:rsidRPr="00614B29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14B29">
        <w:rPr>
          <w:rFonts w:ascii="Times New Roman" w:hAnsi="Times New Roman" w:cs="Times New Roman"/>
          <w:sz w:val="28"/>
          <w:szCs w:val="28"/>
          <w:lang w:eastAsia="ru-RU"/>
        </w:rPr>
        <w:t>пиразинамид</w:t>
      </w:r>
      <w:proofErr w:type="spellEnd"/>
      <w:r w:rsidRPr="00614B29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14B29">
        <w:rPr>
          <w:rFonts w:ascii="Times New Roman" w:hAnsi="Times New Roman" w:cs="Times New Roman"/>
          <w:sz w:val="28"/>
          <w:szCs w:val="28"/>
          <w:lang w:eastAsia="ru-RU"/>
        </w:rPr>
        <w:t>этамбутол</w:t>
      </w:r>
      <w:proofErr w:type="spellEnd"/>
      <w:r w:rsidRPr="00614B29">
        <w:rPr>
          <w:rFonts w:ascii="Times New Roman" w:hAnsi="Times New Roman" w:cs="Times New Roman"/>
          <w:sz w:val="28"/>
          <w:szCs w:val="28"/>
          <w:lang w:eastAsia="ru-RU"/>
        </w:rPr>
        <w:t xml:space="preserve"> и стрептомицин. Обычно назначают не менее 3 препаратов с учётом чувствительности к ним микобактерий. Например, изониазид, </w:t>
      </w:r>
      <w:proofErr w:type="spellStart"/>
      <w:r w:rsidRPr="00614B29">
        <w:rPr>
          <w:rFonts w:ascii="Times New Roman" w:hAnsi="Times New Roman" w:cs="Times New Roman"/>
          <w:sz w:val="28"/>
          <w:szCs w:val="28"/>
          <w:lang w:eastAsia="ru-RU"/>
        </w:rPr>
        <w:t>рифампицин</w:t>
      </w:r>
      <w:proofErr w:type="spellEnd"/>
      <w:r w:rsidRPr="00614B29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14B29">
        <w:rPr>
          <w:rFonts w:ascii="Times New Roman" w:hAnsi="Times New Roman" w:cs="Times New Roman"/>
          <w:sz w:val="28"/>
          <w:szCs w:val="28"/>
          <w:lang w:eastAsia="ru-RU"/>
        </w:rPr>
        <w:t>этамбутол</w:t>
      </w:r>
      <w:proofErr w:type="spellEnd"/>
      <w:r w:rsidRPr="00614B29">
        <w:rPr>
          <w:rFonts w:ascii="Times New Roman" w:hAnsi="Times New Roman" w:cs="Times New Roman"/>
          <w:sz w:val="28"/>
          <w:szCs w:val="28"/>
          <w:lang w:eastAsia="ru-RU"/>
        </w:rPr>
        <w:t xml:space="preserve"> в течение длительного времени (до 6 </w:t>
      </w:r>
      <w:proofErr w:type="spellStart"/>
      <w:r w:rsidRPr="00614B29">
        <w:rPr>
          <w:rFonts w:ascii="Times New Roman" w:hAnsi="Times New Roman" w:cs="Times New Roman"/>
          <w:sz w:val="28"/>
          <w:szCs w:val="28"/>
          <w:lang w:eastAsia="ru-RU"/>
        </w:rPr>
        <w:t>мес</w:t>
      </w:r>
      <w:proofErr w:type="spellEnd"/>
      <w:r w:rsidRPr="00614B29">
        <w:rPr>
          <w:rFonts w:ascii="Times New Roman" w:hAnsi="Times New Roman" w:cs="Times New Roman"/>
          <w:sz w:val="28"/>
          <w:szCs w:val="28"/>
          <w:lang w:eastAsia="ru-RU"/>
        </w:rPr>
        <w:t>). Системную терапию сочетают с ингаляциями противотуберкулёзных препаратов (10% раствор изониазида).</w:t>
      </w:r>
    </w:p>
    <w:p w14:paraId="55B13CCA" w14:textId="77777777" w:rsidR="00BF771B" w:rsidRPr="00614B29" w:rsidRDefault="00BF771B" w:rsidP="00614B29">
      <w:pPr>
        <w:pStyle w:val="a4"/>
        <w:spacing w:line="360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614B29">
        <w:rPr>
          <w:rFonts w:ascii="Times New Roman" w:hAnsi="Times New Roman" w:cs="Times New Roman"/>
          <w:sz w:val="28"/>
          <w:szCs w:val="28"/>
          <w:lang w:eastAsia="ru-RU"/>
        </w:rPr>
        <w:t>Местно</w:t>
      </w:r>
      <w:proofErr w:type="spellEnd"/>
      <w:r w:rsidRPr="00614B29">
        <w:rPr>
          <w:rFonts w:ascii="Times New Roman" w:hAnsi="Times New Roman" w:cs="Times New Roman"/>
          <w:sz w:val="28"/>
          <w:szCs w:val="28"/>
          <w:lang w:eastAsia="ru-RU"/>
        </w:rPr>
        <w:t xml:space="preserve"> проводят аппликации мазевых препаратов с анестетиком на язвенные поверхности, прижигание инфильтратов и язв 30-40% раствором нитрата серебра, делают новокаиновую блокаду верхнего гортанного нерва или внутрикожную новокаиновую блокаду по А.Н. Вознесенскому, вагосимпатическую блокаду по A.B. Вишневскому.</w:t>
      </w:r>
    </w:p>
    <w:p w14:paraId="0B75E395" w14:textId="77777777" w:rsidR="00BF771B" w:rsidRPr="00614B29" w:rsidRDefault="00BF771B" w:rsidP="00614B29">
      <w:pPr>
        <w:pStyle w:val="a4"/>
        <w:spacing w:line="360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4B29">
        <w:rPr>
          <w:rFonts w:ascii="Times New Roman" w:hAnsi="Times New Roman" w:cs="Times New Roman"/>
          <w:sz w:val="28"/>
          <w:szCs w:val="28"/>
          <w:lang w:eastAsia="ru-RU"/>
        </w:rPr>
        <w:t xml:space="preserve">Лечение больных, страдающих туберкулезом гортани, проводится в специализированных фтизиатрических клиниках, в штате которых имеется оториноларинголог, специализирующийся в области туберкулезных поражений ЛОР-органов. В его задачу входит первичный и систематический ЛОР-осмотр всех поступающих и </w:t>
      </w:r>
      <w:proofErr w:type="gramStart"/>
      <w:r w:rsidRPr="00614B29">
        <w:rPr>
          <w:rFonts w:ascii="Times New Roman" w:hAnsi="Times New Roman" w:cs="Times New Roman"/>
          <w:sz w:val="28"/>
          <w:szCs w:val="28"/>
          <w:lang w:eastAsia="ru-RU"/>
        </w:rPr>
        <w:t>находящихся на лечении больных</w:t>
      </w:r>
      <w:proofErr w:type="gramEnd"/>
      <w:r w:rsidRPr="00614B29">
        <w:rPr>
          <w:rFonts w:ascii="Times New Roman" w:hAnsi="Times New Roman" w:cs="Times New Roman"/>
          <w:sz w:val="28"/>
          <w:szCs w:val="28"/>
          <w:lang w:eastAsia="ru-RU"/>
        </w:rPr>
        <w:t xml:space="preserve"> и участие в лечебном процессе. Основная цель «оториноларингологического» лечения заключается в излечении больного от заболевания гортани (равно как и других ЛОР-органов) и предотвращении суперинфекции (</w:t>
      </w:r>
      <w:proofErr w:type="spellStart"/>
      <w:r w:rsidRPr="00614B29">
        <w:rPr>
          <w:rFonts w:ascii="Times New Roman" w:hAnsi="Times New Roman" w:cs="Times New Roman"/>
          <w:sz w:val="28"/>
          <w:szCs w:val="28"/>
          <w:lang w:eastAsia="ru-RU"/>
        </w:rPr>
        <w:t>перихондрита</w:t>
      </w:r>
      <w:proofErr w:type="spellEnd"/>
      <w:r w:rsidRPr="00614B29">
        <w:rPr>
          <w:rFonts w:ascii="Times New Roman" w:hAnsi="Times New Roman" w:cs="Times New Roman"/>
          <w:sz w:val="28"/>
          <w:szCs w:val="28"/>
          <w:lang w:eastAsia="ru-RU"/>
        </w:rPr>
        <w:t>, флегмоны, «злокачественного» рубцового процесса), а также в принятии экстренных мер при асфиксии при остром стенозе гортани (трахеотомия).</w:t>
      </w:r>
    </w:p>
    <w:p w14:paraId="44A88892" w14:textId="77777777" w:rsidR="00BF771B" w:rsidRPr="00614B29" w:rsidRDefault="00BF771B" w:rsidP="00614B29">
      <w:pPr>
        <w:pStyle w:val="a4"/>
        <w:spacing w:line="360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4B2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Лечение подразделяется на общее, направленное на купирование терапевтическими средствами первичного очага туберкулезной инфекции, или его ликвидацию экстирпацией пораженной части легочной ткани, и местное, при помощи которого стараются уменьшить или даже предотвратить деструктивные изменения гортани и их последствия. Что касается хронических Рубцовых стенозов, то в зависимости от их степени также применяется хирургическое лечения методами </w:t>
      </w:r>
      <w:proofErr w:type="spellStart"/>
      <w:r w:rsidRPr="00614B29">
        <w:rPr>
          <w:rFonts w:ascii="Times New Roman" w:hAnsi="Times New Roman" w:cs="Times New Roman"/>
          <w:sz w:val="28"/>
          <w:szCs w:val="28"/>
          <w:lang w:eastAsia="ru-RU"/>
        </w:rPr>
        <w:t>ларингопластики</w:t>
      </w:r>
      <w:proofErr w:type="spellEnd"/>
      <w:r w:rsidRPr="00614B2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108C20C9" w14:textId="77777777" w:rsidR="00BF771B" w:rsidRPr="00614B29" w:rsidRDefault="00BF771B" w:rsidP="00614B29">
      <w:pPr>
        <w:pStyle w:val="a4"/>
        <w:spacing w:line="360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4B29">
        <w:rPr>
          <w:rFonts w:ascii="Times New Roman" w:hAnsi="Times New Roman" w:cs="Times New Roman"/>
          <w:sz w:val="28"/>
          <w:szCs w:val="28"/>
          <w:lang w:eastAsia="ru-RU"/>
        </w:rPr>
        <w:t>При лечении больных с туберкулезом гортани применяют те же медикаментозные средства, что и при туберкулезе легких (</w:t>
      </w:r>
      <w:proofErr w:type="spellStart"/>
      <w:r w:rsidRPr="00614B29">
        <w:rPr>
          <w:rFonts w:ascii="Times New Roman" w:hAnsi="Times New Roman" w:cs="Times New Roman"/>
          <w:sz w:val="28"/>
          <w:szCs w:val="28"/>
          <w:lang w:eastAsia="ru-RU"/>
        </w:rPr>
        <w:t>антибиотикотерания</w:t>
      </w:r>
      <w:proofErr w:type="spellEnd"/>
      <w:r w:rsidRPr="00614B29">
        <w:rPr>
          <w:rFonts w:ascii="Times New Roman" w:hAnsi="Times New Roman" w:cs="Times New Roman"/>
          <w:sz w:val="28"/>
          <w:szCs w:val="28"/>
          <w:lang w:eastAsia="ru-RU"/>
        </w:rPr>
        <w:t xml:space="preserve">), однако следует учитывать, что применяемые при туберкулезе антибиотики оказывают лишь бактериостатическое, а не бактерицидное действие, поэтому при неблагоприятных условиях (иммунодефицитное состояние, плохие гигиенические и климатические условия, алиментарная недостаточность, авитаминоз, бытовые вредности и др.) туберкулезная инфекция может рецидивировать. Поэтому в комплекс лечебных средств в обязательном порядке должны входить гигиенические и профилактические мероприятия, направленные на закрепление достигнутого терапевтического эффекта и предотвращение рецидива заболевания. К антибиотикам, применяемым при лечении больных с туберкулезом гортани, относятся приводимые выше Стрептомицин, </w:t>
      </w:r>
      <w:proofErr w:type="spellStart"/>
      <w:r w:rsidRPr="00614B29">
        <w:rPr>
          <w:rFonts w:ascii="Times New Roman" w:hAnsi="Times New Roman" w:cs="Times New Roman"/>
          <w:sz w:val="28"/>
          <w:szCs w:val="28"/>
          <w:lang w:eastAsia="ru-RU"/>
        </w:rPr>
        <w:t>канамицин</w:t>
      </w:r>
      <w:proofErr w:type="spellEnd"/>
      <w:r w:rsidRPr="00614B29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14B29">
        <w:rPr>
          <w:rFonts w:ascii="Times New Roman" w:hAnsi="Times New Roman" w:cs="Times New Roman"/>
          <w:sz w:val="28"/>
          <w:szCs w:val="28"/>
          <w:lang w:eastAsia="ru-RU"/>
        </w:rPr>
        <w:t>Рифабутин</w:t>
      </w:r>
      <w:proofErr w:type="spellEnd"/>
      <w:r w:rsidRPr="00614B29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14B29">
        <w:rPr>
          <w:rFonts w:ascii="Times New Roman" w:hAnsi="Times New Roman" w:cs="Times New Roman"/>
          <w:sz w:val="28"/>
          <w:szCs w:val="28"/>
          <w:lang w:eastAsia="ru-RU"/>
        </w:rPr>
        <w:t>Рифамицин</w:t>
      </w:r>
      <w:proofErr w:type="spellEnd"/>
      <w:r w:rsidRPr="00614B29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14B29">
        <w:rPr>
          <w:rFonts w:ascii="Times New Roman" w:hAnsi="Times New Roman" w:cs="Times New Roman"/>
          <w:sz w:val="28"/>
          <w:szCs w:val="28"/>
          <w:lang w:eastAsia="ru-RU"/>
        </w:rPr>
        <w:t>Рифампицин</w:t>
      </w:r>
      <w:proofErr w:type="spellEnd"/>
      <w:r w:rsidRPr="00614B29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14B29">
        <w:rPr>
          <w:rFonts w:ascii="Times New Roman" w:hAnsi="Times New Roman" w:cs="Times New Roman"/>
          <w:sz w:val="28"/>
          <w:szCs w:val="28"/>
          <w:lang w:eastAsia="ru-RU"/>
        </w:rPr>
        <w:t>Циклосерин</w:t>
      </w:r>
      <w:proofErr w:type="spellEnd"/>
      <w:r w:rsidRPr="00614B29">
        <w:rPr>
          <w:rFonts w:ascii="Times New Roman" w:hAnsi="Times New Roman" w:cs="Times New Roman"/>
          <w:sz w:val="28"/>
          <w:szCs w:val="28"/>
          <w:lang w:eastAsia="ru-RU"/>
        </w:rPr>
        <w:t xml:space="preserve">. Из препаратов других классов применяют витамины и </w:t>
      </w:r>
      <w:proofErr w:type="spellStart"/>
      <w:r w:rsidRPr="00614B29">
        <w:rPr>
          <w:rFonts w:ascii="Times New Roman" w:hAnsi="Times New Roman" w:cs="Times New Roman"/>
          <w:sz w:val="28"/>
          <w:szCs w:val="28"/>
          <w:lang w:eastAsia="ru-RU"/>
        </w:rPr>
        <w:t>витаминоподобные</w:t>
      </w:r>
      <w:proofErr w:type="spellEnd"/>
      <w:r w:rsidRPr="00614B29">
        <w:rPr>
          <w:rFonts w:ascii="Times New Roman" w:hAnsi="Times New Roman" w:cs="Times New Roman"/>
          <w:sz w:val="28"/>
          <w:szCs w:val="28"/>
          <w:lang w:eastAsia="ru-RU"/>
        </w:rPr>
        <w:t xml:space="preserve"> средства (Ретинол, </w:t>
      </w:r>
      <w:proofErr w:type="spellStart"/>
      <w:r w:rsidRPr="00614B29">
        <w:rPr>
          <w:rFonts w:ascii="Times New Roman" w:hAnsi="Times New Roman" w:cs="Times New Roman"/>
          <w:sz w:val="28"/>
          <w:szCs w:val="28"/>
          <w:lang w:eastAsia="ru-RU"/>
        </w:rPr>
        <w:t>Эргокальциферол</w:t>
      </w:r>
      <w:proofErr w:type="spellEnd"/>
      <w:r w:rsidRPr="00614B29">
        <w:rPr>
          <w:rFonts w:ascii="Times New Roman" w:hAnsi="Times New Roman" w:cs="Times New Roman"/>
          <w:sz w:val="28"/>
          <w:szCs w:val="28"/>
          <w:lang w:eastAsia="ru-RU"/>
        </w:rPr>
        <w:t xml:space="preserve"> и др.), глюкокортикоиды (Гидрокортизон, </w:t>
      </w:r>
      <w:proofErr w:type="spellStart"/>
      <w:r w:rsidRPr="00614B29">
        <w:rPr>
          <w:rFonts w:ascii="Times New Roman" w:hAnsi="Times New Roman" w:cs="Times New Roman"/>
          <w:sz w:val="28"/>
          <w:szCs w:val="28"/>
          <w:lang w:eastAsia="ru-RU"/>
        </w:rPr>
        <w:t>Дексаметазон</w:t>
      </w:r>
      <w:proofErr w:type="spellEnd"/>
      <w:r w:rsidRPr="00614B29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14B29">
        <w:rPr>
          <w:rFonts w:ascii="Times New Roman" w:hAnsi="Times New Roman" w:cs="Times New Roman"/>
          <w:sz w:val="28"/>
          <w:szCs w:val="28"/>
          <w:lang w:eastAsia="ru-RU"/>
        </w:rPr>
        <w:t>Метилпреднизолон</w:t>
      </w:r>
      <w:proofErr w:type="spellEnd"/>
      <w:r w:rsidRPr="00614B29">
        <w:rPr>
          <w:rFonts w:ascii="Times New Roman" w:hAnsi="Times New Roman" w:cs="Times New Roman"/>
          <w:sz w:val="28"/>
          <w:szCs w:val="28"/>
          <w:lang w:eastAsia="ru-RU"/>
        </w:rPr>
        <w:t>), синтетические антибактериальные средства (</w:t>
      </w:r>
      <w:proofErr w:type="spellStart"/>
      <w:r w:rsidRPr="00614B29">
        <w:rPr>
          <w:rFonts w:ascii="Times New Roman" w:hAnsi="Times New Roman" w:cs="Times New Roman"/>
          <w:sz w:val="28"/>
          <w:szCs w:val="28"/>
          <w:lang w:eastAsia="ru-RU"/>
        </w:rPr>
        <w:t>аминосалициловая</w:t>
      </w:r>
      <w:proofErr w:type="spellEnd"/>
      <w:r w:rsidRPr="00614B29">
        <w:rPr>
          <w:rFonts w:ascii="Times New Roman" w:hAnsi="Times New Roman" w:cs="Times New Roman"/>
          <w:sz w:val="28"/>
          <w:szCs w:val="28"/>
          <w:lang w:eastAsia="ru-RU"/>
        </w:rPr>
        <w:t xml:space="preserve"> кислота, Изониазид, </w:t>
      </w:r>
      <w:proofErr w:type="spellStart"/>
      <w:r w:rsidRPr="00614B29">
        <w:rPr>
          <w:rFonts w:ascii="Times New Roman" w:hAnsi="Times New Roman" w:cs="Times New Roman"/>
          <w:sz w:val="28"/>
          <w:szCs w:val="28"/>
          <w:lang w:eastAsia="ru-RU"/>
        </w:rPr>
        <w:t>Метазид</w:t>
      </w:r>
      <w:proofErr w:type="spellEnd"/>
      <w:r w:rsidRPr="00614B29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14B29">
        <w:rPr>
          <w:rFonts w:ascii="Times New Roman" w:hAnsi="Times New Roman" w:cs="Times New Roman"/>
          <w:sz w:val="28"/>
          <w:szCs w:val="28"/>
          <w:lang w:eastAsia="ru-RU"/>
        </w:rPr>
        <w:t>Опинизиазид</w:t>
      </w:r>
      <w:proofErr w:type="spellEnd"/>
      <w:r w:rsidRPr="00614B29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14B29">
        <w:rPr>
          <w:rFonts w:ascii="Times New Roman" w:hAnsi="Times New Roman" w:cs="Times New Roman"/>
          <w:sz w:val="28"/>
          <w:szCs w:val="28"/>
          <w:lang w:eastAsia="ru-RU"/>
        </w:rPr>
        <w:t>Фтивазид</w:t>
      </w:r>
      <w:proofErr w:type="spellEnd"/>
      <w:r w:rsidRPr="00614B29">
        <w:rPr>
          <w:rFonts w:ascii="Times New Roman" w:hAnsi="Times New Roman" w:cs="Times New Roman"/>
          <w:sz w:val="28"/>
          <w:szCs w:val="28"/>
          <w:lang w:eastAsia="ru-RU"/>
        </w:rPr>
        <w:t xml:space="preserve"> и др.), иммуномодуляторы (</w:t>
      </w:r>
      <w:proofErr w:type="spellStart"/>
      <w:r w:rsidRPr="00614B29">
        <w:rPr>
          <w:rFonts w:ascii="Times New Roman" w:hAnsi="Times New Roman" w:cs="Times New Roman"/>
          <w:sz w:val="28"/>
          <w:szCs w:val="28"/>
          <w:lang w:eastAsia="ru-RU"/>
        </w:rPr>
        <w:t>Глутоксим</w:t>
      </w:r>
      <w:proofErr w:type="spellEnd"/>
      <w:r w:rsidRPr="00614B29">
        <w:rPr>
          <w:rFonts w:ascii="Times New Roman" w:hAnsi="Times New Roman" w:cs="Times New Roman"/>
          <w:sz w:val="28"/>
          <w:szCs w:val="28"/>
          <w:lang w:eastAsia="ru-RU"/>
        </w:rPr>
        <w:t xml:space="preserve">), макро- и микроэлементы (кальция хлорид, </w:t>
      </w:r>
      <w:proofErr w:type="spellStart"/>
      <w:r w:rsidRPr="00614B29">
        <w:rPr>
          <w:rFonts w:ascii="Times New Roman" w:hAnsi="Times New Roman" w:cs="Times New Roman"/>
          <w:sz w:val="28"/>
          <w:szCs w:val="28"/>
          <w:lang w:eastAsia="ru-RU"/>
        </w:rPr>
        <w:t>Пентавит</w:t>
      </w:r>
      <w:proofErr w:type="spellEnd"/>
      <w:r w:rsidRPr="00614B29">
        <w:rPr>
          <w:rFonts w:ascii="Times New Roman" w:hAnsi="Times New Roman" w:cs="Times New Roman"/>
          <w:sz w:val="28"/>
          <w:szCs w:val="28"/>
          <w:lang w:eastAsia="ru-RU"/>
        </w:rPr>
        <w:t xml:space="preserve">), </w:t>
      </w:r>
      <w:proofErr w:type="spellStart"/>
      <w:r w:rsidRPr="00614B29">
        <w:rPr>
          <w:rFonts w:ascii="Times New Roman" w:hAnsi="Times New Roman" w:cs="Times New Roman"/>
          <w:sz w:val="28"/>
          <w:szCs w:val="28"/>
          <w:lang w:eastAsia="ru-RU"/>
        </w:rPr>
        <w:t>секретолитики</w:t>
      </w:r>
      <w:proofErr w:type="spellEnd"/>
      <w:r w:rsidRPr="00614B29">
        <w:rPr>
          <w:rFonts w:ascii="Times New Roman" w:hAnsi="Times New Roman" w:cs="Times New Roman"/>
          <w:sz w:val="28"/>
          <w:szCs w:val="28"/>
          <w:lang w:eastAsia="ru-RU"/>
        </w:rPr>
        <w:t xml:space="preserve"> и стимуляторы моторной функции дыхательных путей (Ацетилцистеин, Бромгексин), стимуляторы гемопоэза (</w:t>
      </w:r>
      <w:proofErr w:type="spellStart"/>
      <w:r w:rsidRPr="00614B29">
        <w:rPr>
          <w:rFonts w:ascii="Times New Roman" w:hAnsi="Times New Roman" w:cs="Times New Roman"/>
          <w:sz w:val="28"/>
          <w:szCs w:val="28"/>
          <w:lang w:eastAsia="ru-RU"/>
        </w:rPr>
        <w:t>Бутилол</w:t>
      </w:r>
      <w:proofErr w:type="spellEnd"/>
      <w:r w:rsidRPr="00614B29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14B29">
        <w:rPr>
          <w:rFonts w:ascii="Times New Roman" w:hAnsi="Times New Roman" w:cs="Times New Roman"/>
          <w:sz w:val="28"/>
          <w:szCs w:val="28"/>
          <w:lang w:eastAsia="ru-RU"/>
        </w:rPr>
        <w:t>Гидроксокоболамин</w:t>
      </w:r>
      <w:proofErr w:type="spellEnd"/>
      <w:r w:rsidRPr="00614B29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14B29">
        <w:rPr>
          <w:rFonts w:ascii="Times New Roman" w:hAnsi="Times New Roman" w:cs="Times New Roman"/>
          <w:sz w:val="28"/>
          <w:szCs w:val="28"/>
          <w:lang w:eastAsia="ru-RU"/>
        </w:rPr>
        <w:t>Глутоксим</w:t>
      </w:r>
      <w:proofErr w:type="spellEnd"/>
      <w:r w:rsidRPr="00614B29">
        <w:rPr>
          <w:rFonts w:ascii="Times New Roman" w:hAnsi="Times New Roman" w:cs="Times New Roman"/>
          <w:sz w:val="28"/>
          <w:szCs w:val="28"/>
          <w:lang w:eastAsia="ru-RU"/>
        </w:rPr>
        <w:t xml:space="preserve">, железа глюконат и </w:t>
      </w:r>
      <w:proofErr w:type="spellStart"/>
      <w:r w:rsidRPr="00614B29">
        <w:rPr>
          <w:rFonts w:ascii="Times New Roman" w:hAnsi="Times New Roman" w:cs="Times New Roman"/>
          <w:sz w:val="28"/>
          <w:szCs w:val="28"/>
          <w:lang w:eastAsia="ru-RU"/>
        </w:rPr>
        <w:t>лактат</w:t>
      </w:r>
      <w:proofErr w:type="spellEnd"/>
      <w:r w:rsidRPr="00614B29">
        <w:rPr>
          <w:rFonts w:ascii="Times New Roman" w:hAnsi="Times New Roman" w:cs="Times New Roman"/>
          <w:sz w:val="28"/>
          <w:szCs w:val="28"/>
          <w:lang w:eastAsia="ru-RU"/>
        </w:rPr>
        <w:t xml:space="preserve"> и другие железосодержащие препараты, </w:t>
      </w:r>
      <w:proofErr w:type="spellStart"/>
      <w:r w:rsidRPr="00614B29">
        <w:rPr>
          <w:rFonts w:ascii="Times New Roman" w:hAnsi="Times New Roman" w:cs="Times New Roman"/>
          <w:sz w:val="28"/>
          <w:szCs w:val="28"/>
          <w:lang w:eastAsia="ru-RU"/>
        </w:rPr>
        <w:t>Лейкоген</w:t>
      </w:r>
      <w:proofErr w:type="spellEnd"/>
      <w:r w:rsidRPr="00614B29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14B29">
        <w:rPr>
          <w:rFonts w:ascii="Times New Roman" w:hAnsi="Times New Roman" w:cs="Times New Roman"/>
          <w:sz w:val="28"/>
          <w:szCs w:val="28"/>
          <w:lang w:eastAsia="ru-RU"/>
        </w:rPr>
        <w:t>Ленограстим</w:t>
      </w:r>
      <w:proofErr w:type="spellEnd"/>
      <w:r w:rsidRPr="00614B29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14B29">
        <w:rPr>
          <w:rFonts w:ascii="Times New Roman" w:hAnsi="Times New Roman" w:cs="Times New Roman"/>
          <w:sz w:val="28"/>
          <w:szCs w:val="28"/>
          <w:lang w:eastAsia="ru-RU"/>
        </w:rPr>
        <w:t>Метилурацил</w:t>
      </w:r>
      <w:proofErr w:type="spellEnd"/>
      <w:r w:rsidRPr="00614B29">
        <w:rPr>
          <w:rFonts w:ascii="Times New Roman" w:hAnsi="Times New Roman" w:cs="Times New Roman"/>
          <w:sz w:val="28"/>
          <w:szCs w:val="28"/>
          <w:lang w:eastAsia="ru-RU"/>
        </w:rPr>
        <w:t xml:space="preserve"> и другие </w:t>
      </w:r>
      <w:r w:rsidRPr="00614B2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стимуляторы «белой» крови). При использовании антибиотиков хорошие результаты дает комбинация стрептомицина с </w:t>
      </w:r>
      <w:proofErr w:type="spellStart"/>
      <w:r w:rsidRPr="00614B29">
        <w:rPr>
          <w:rFonts w:ascii="Times New Roman" w:hAnsi="Times New Roman" w:cs="Times New Roman"/>
          <w:sz w:val="28"/>
          <w:szCs w:val="28"/>
          <w:lang w:eastAsia="ru-RU"/>
        </w:rPr>
        <w:t>фтивазидом</w:t>
      </w:r>
      <w:proofErr w:type="spellEnd"/>
      <w:r w:rsidRPr="00614B29">
        <w:rPr>
          <w:rFonts w:ascii="Times New Roman" w:hAnsi="Times New Roman" w:cs="Times New Roman"/>
          <w:sz w:val="28"/>
          <w:szCs w:val="28"/>
          <w:lang w:eastAsia="ru-RU"/>
        </w:rPr>
        <w:t xml:space="preserve">, особенно при милиарной и инфильтративно-язвенной формах туберкулеза. Следует иметь в виду, что целый ряд антибиотиков, применяемых при лечении больных, страдающих туберкулезом, обладают </w:t>
      </w:r>
      <w:proofErr w:type="spellStart"/>
      <w:r w:rsidRPr="00614B29">
        <w:rPr>
          <w:rFonts w:ascii="Times New Roman" w:hAnsi="Times New Roman" w:cs="Times New Roman"/>
          <w:sz w:val="28"/>
          <w:szCs w:val="28"/>
          <w:lang w:eastAsia="ru-RU"/>
        </w:rPr>
        <w:t>ототоксическим</w:t>
      </w:r>
      <w:proofErr w:type="spellEnd"/>
      <w:r w:rsidRPr="00614B29">
        <w:rPr>
          <w:rFonts w:ascii="Times New Roman" w:hAnsi="Times New Roman" w:cs="Times New Roman"/>
          <w:sz w:val="28"/>
          <w:szCs w:val="28"/>
          <w:lang w:eastAsia="ru-RU"/>
        </w:rPr>
        <w:t xml:space="preserve"> действием (Стрептомицин, </w:t>
      </w:r>
      <w:proofErr w:type="spellStart"/>
      <w:r w:rsidRPr="00614B29">
        <w:rPr>
          <w:rFonts w:ascii="Times New Roman" w:hAnsi="Times New Roman" w:cs="Times New Roman"/>
          <w:sz w:val="28"/>
          <w:szCs w:val="28"/>
          <w:lang w:eastAsia="ru-RU"/>
        </w:rPr>
        <w:t>Канамицин</w:t>
      </w:r>
      <w:proofErr w:type="spellEnd"/>
      <w:r w:rsidRPr="00614B29">
        <w:rPr>
          <w:rFonts w:ascii="Times New Roman" w:hAnsi="Times New Roman" w:cs="Times New Roman"/>
          <w:sz w:val="28"/>
          <w:szCs w:val="28"/>
          <w:lang w:eastAsia="ru-RU"/>
        </w:rPr>
        <w:t xml:space="preserve"> и др.). Их пагубное влияние на </w:t>
      </w:r>
      <w:proofErr w:type="spellStart"/>
      <w:r w:rsidRPr="00614B29">
        <w:rPr>
          <w:rFonts w:ascii="Times New Roman" w:hAnsi="Times New Roman" w:cs="Times New Roman"/>
          <w:sz w:val="28"/>
          <w:szCs w:val="28"/>
          <w:lang w:eastAsia="ru-RU"/>
        </w:rPr>
        <w:t>СпО</w:t>
      </w:r>
      <w:proofErr w:type="spellEnd"/>
      <w:r w:rsidRPr="00614B29">
        <w:rPr>
          <w:rFonts w:ascii="Times New Roman" w:hAnsi="Times New Roman" w:cs="Times New Roman"/>
          <w:sz w:val="28"/>
          <w:szCs w:val="28"/>
          <w:lang w:eastAsia="ru-RU"/>
        </w:rPr>
        <w:t xml:space="preserve"> возникает не часто, но, возникнув, может привести к полной глухоте. Обычно </w:t>
      </w:r>
      <w:proofErr w:type="spellStart"/>
      <w:r w:rsidRPr="00614B29">
        <w:rPr>
          <w:rFonts w:ascii="Times New Roman" w:hAnsi="Times New Roman" w:cs="Times New Roman"/>
          <w:sz w:val="28"/>
          <w:szCs w:val="28"/>
          <w:lang w:eastAsia="ru-RU"/>
        </w:rPr>
        <w:t>ототоксическое</w:t>
      </w:r>
      <w:proofErr w:type="spellEnd"/>
      <w:r w:rsidRPr="00614B29">
        <w:rPr>
          <w:rFonts w:ascii="Times New Roman" w:hAnsi="Times New Roman" w:cs="Times New Roman"/>
          <w:sz w:val="28"/>
          <w:szCs w:val="28"/>
          <w:lang w:eastAsia="ru-RU"/>
        </w:rPr>
        <w:t xml:space="preserve"> действие начинается с шума в ушах, поэтому при первом же появлении этого симптома следует прервать лечение антибиотиком и направить больного к ЛОР-специалисту. В таких случаях назначают витамины группы В, препараты, улучшающие микроциркуляцию, проводят 3-4 сеанса плазмафереза н </w:t>
      </w:r>
      <w:proofErr w:type="spellStart"/>
      <w:r w:rsidRPr="00614B29">
        <w:rPr>
          <w:rFonts w:ascii="Times New Roman" w:hAnsi="Times New Roman" w:cs="Times New Roman"/>
          <w:sz w:val="28"/>
          <w:szCs w:val="28"/>
          <w:lang w:eastAsia="ru-RU"/>
        </w:rPr>
        <w:t>дегидратационную</w:t>
      </w:r>
      <w:proofErr w:type="spellEnd"/>
      <w:r w:rsidRPr="00614B29">
        <w:rPr>
          <w:rFonts w:ascii="Times New Roman" w:hAnsi="Times New Roman" w:cs="Times New Roman"/>
          <w:sz w:val="28"/>
          <w:szCs w:val="28"/>
          <w:lang w:eastAsia="ru-RU"/>
        </w:rPr>
        <w:t xml:space="preserve"> терапию, внутривенно вводят </w:t>
      </w:r>
      <w:proofErr w:type="spellStart"/>
      <w:r w:rsidRPr="00614B29">
        <w:rPr>
          <w:rFonts w:ascii="Times New Roman" w:hAnsi="Times New Roman" w:cs="Times New Roman"/>
          <w:sz w:val="28"/>
          <w:szCs w:val="28"/>
          <w:lang w:eastAsia="ru-RU"/>
        </w:rPr>
        <w:t>реополиглюкин</w:t>
      </w:r>
      <w:proofErr w:type="spellEnd"/>
      <w:r w:rsidRPr="00614B29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14B29">
        <w:rPr>
          <w:rFonts w:ascii="Times New Roman" w:hAnsi="Times New Roman" w:cs="Times New Roman"/>
          <w:sz w:val="28"/>
          <w:szCs w:val="28"/>
          <w:lang w:eastAsia="ru-RU"/>
        </w:rPr>
        <w:t>реоглюман</w:t>
      </w:r>
      <w:proofErr w:type="spellEnd"/>
      <w:r w:rsidRPr="00614B29">
        <w:rPr>
          <w:rFonts w:ascii="Times New Roman" w:hAnsi="Times New Roman" w:cs="Times New Roman"/>
          <w:sz w:val="28"/>
          <w:szCs w:val="28"/>
          <w:lang w:eastAsia="ru-RU"/>
        </w:rPr>
        <w:t xml:space="preserve"> и другие </w:t>
      </w:r>
      <w:proofErr w:type="spellStart"/>
      <w:r w:rsidRPr="00614B29">
        <w:rPr>
          <w:rFonts w:ascii="Times New Roman" w:hAnsi="Times New Roman" w:cs="Times New Roman"/>
          <w:sz w:val="28"/>
          <w:szCs w:val="28"/>
          <w:lang w:eastAsia="ru-RU"/>
        </w:rPr>
        <w:t>детоксикационные</w:t>
      </w:r>
      <w:proofErr w:type="spellEnd"/>
      <w:r w:rsidRPr="00614B29">
        <w:rPr>
          <w:rFonts w:ascii="Times New Roman" w:hAnsi="Times New Roman" w:cs="Times New Roman"/>
          <w:sz w:val="28"/>
          <w:szCs w:val="28"/>
          <w:lang w:eastAsia="ru-RU"/>
        </w:rPr>
        <w:t xml:space="preserve"> средства.</w:t>
      </w:r>
    </w:p>
    <w:p w14:paraId="6AD26707" w14:textId="77777777" w:rsidR="00BF771B" w:rsidRPr="00614B29" w:rsidRDefault="00BF771B" w:rsidP="00614B29">
      <w:pPr>
        <w:pStyle w:val="a4"/>
        <w:spacing w:line="360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4B29">
        <w:rPr>
          <w:rFonts w:ascii="Times New Roman" w:hAnsi="Times New Roman" w:cs="Times New Roman"/>
          <w:sz w:val="28"/>
          <w:szCs w:val="28"/>
          <w:lang w:eastAsia="ru-RU"/>
        </w:rPr>
        <w:t xml:space="preserve">Местное лечение носит симптоматический характер (аэрозоли с анестетиками, </w:t>
      </w:r>
      <w:proofErr w:type="spellStart"/>
      <w:r w:rsidRPr="00614B29">
        <w:rPr>
          <w:rFonts w:ascii="Times New Roman" w:hAnsi="Times New Roman" w:cs="Times New Roman"/>
          <w:sz w:val="28"/>
          <w:szCs w:val="28"/>
          <w:lang w:eastAsia="ru-RU"/>
        </w:rPr>
        <w:t>муколитические</w:t>
      </w:r>
      <w:proofErr w:type="spellEnd"/>
      <w:r w:rsidRPr="00614B29">
        <w:rPr>
          <w:rFonts w:ascii="Times New Roman" w:hAnsi="Times New Roman" w:cs="Times New Roman"/>
          <w:sz w:val="28"/>
          <w:szCs w:val="28"/>
          <w:lang w:eastAsia="ru-RU"/>
        </w:rPr>
        <w:t xml:space="preserve"> средства, вливания в гортань ментолового масла). В ряде случаев при значительных пролиферативных процессах возможно применение </w:t>
      </w:r>
      <w:proofErr w:type="spellStart"/>
      <w:r w:rsidRPr="00614B29">
        <w:rPr>
          <w:rFonts w:ascii="Times New Roman" w:hAnsi="Times New Roman" w:cs="Times New Roman"/>
          <w:sz w:val="28"/>
          <w:szCs w:val="28"/>
          <w:lang w:eastAsia="ru-RU"/>
        </w:rPr>
        <w:t>внутригортанных</w:t>
      </w:r>
      <w:proofErr w:type="spellEnd"/>
      <w:r w:rsidRPr="00614B29">
        <w:rPr>
          <w:rFonts w:ascii="Times New Roman" w:hAnsi="Times New Roman" w:cs="Times New Roman"/>
          <w:sz w:val="28"/>
          <w:szCs w:val="28"/>
          <w:lang w:eastAsia="ru-RU"/>
        </w:rPr>
        <w:t xml:space="preserve"> микрохирургических оперативных вмешательств с применением гальванокаустики, </w:t>
      </w:r>
      <w:proofErr w:type="spellStart"/>
      <w:r w:rsidRPr="00614B29">
        <w:rPr>
          <w:rFonts w:ascii="Times New Roman" w:hAnsi="Times New Roman" w:cs="Times New Roman"/>
          <w:sz w:val="28"/>
          <w:szCs w:val="28"/>
          <w:lang w:eastAsia="ru-RU"/>
        </w:rPr>
        <w:t>диатерморкоагуляции</w:t>
      </w:r>
      <w:proofErr w:type="spellEnd"/>
      <w:r w:rsidRPr="00614B29">
        <w:rPr>
          <w:rFonts w:ascii="Times New Roman" w:hAnsi="Times New Roman" w:cs="Times New Roman"/>
          <w:sz w:val="28"/>
          <w:szCs w:val="28"/>
          <w:lang w:eastAsia="ru-RU"/>
        </w:rPr>
        <w:t xml:space="preserve">, метода лазерной микрохирургии. При выраженном болевом синдроме с </w:t>
      </w:r>
      <w:proofErr w:type="spellStart"/>
      <w:r w:rsidRPr="00614B29">
        <w:rPr>
          <w:rFonts w:ascii="Times New Roman" w:hAnsi="Times New Roman" w:cs="Times New Roman"/>
          <w:sz w:val="28"/>
          <w:szCs w:val="28"/>
          <w:lang w:eastAsia="ru-RU"/>
        </w:rPr>
        <w:t>отодинией</w:t>
      </w:r>
      <w:proofErr w:type="spellEnd"/>
      <w:r w:rsidRPr="00614B29">
        <w:rPr>
          <w:rFonts w:ascii="Times New Roman" w:hAnsi="Times New Roman" w:cs="Times New Roman"/>
          <w:sz w:val="28"/>
          <w:szCs w:val="28"/>
          <w:lang w:eastAsia="ru-RU"/>
        </w:rPr>
        <w:t xml:space="preserve"> в некоторых клиниках производят пересечение верхнего гортанного нерва на стороне того уха, в которое </w:t>
      </w:r>
      <w:proofErr w:type="spellStart"/>
      <w:r w:rsidRPr="00614B29">
        <w:rPr>
          <w:rFonts w:ascii="Times New Roman" w:hAnsi="Times New Roman" w:cs="Times New Roman"/>
          <w:sz w:val="28"/>
          <w:szCs w:val="28"/>
          <w:lang w:eastAsia="ru-RU"/>
        </w:rPr>
        <w:t>иррадиируют</w:t>
      </w:r>
      <w:proofErr w:type="spellEnd"/>
      <w:r w:rsidRPr="00614B29">
        <w:rPr>
          <w:rFonts w:ascii="Times New Roman" w:hAnsi="Times New Roman" w:cs="Times New Roman"/>
          <w:sz w:val="28"/>
          <w:szCs w:val="28"/>
          <w:lang w:eastAsia="ru-RU"/>
        </w:rPr>
        <w:t xml:space="preserve"> боли.</w:t>
      </w:r>
    </w:p>
    <w:p w14:paraId="24C77799" w14:textId="77777777" w:rsidR="00BF771B" w:rsidRPr="00614B29" w:rsidRDefault="00BF771B" w:rsidP="00614B29">
      <w:pPr>
        <w:pStyle w:val="a4"/>
        <w:spacing w:line="360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4B29">
        <w:rPr>
          <w:rFonts w:ascii="Times New Roman" w:hAnsi="Times New Roman" w:cs="Times New Roman"/>
          <w:sz w:val="28"/>
          <w:szCs w:val="28"/>
          <w:lang w:eastAsia="ru-RU"/>
        </w:rPr>
        <w:t xml:space="preserve">Лечение волчанки гортани включает в себя применение витамина D2 в сочетании с препаратами кальция по методике, предложенной в 1943 г. английским фтизиатром </w:t>
      </w:r>
      <w:proofErr w:type="spellStart"/>
      <w:r w:rsidRPr="00614B29">
        <w:rPr>
          <w:rFonts w:ascii="Times New Roman" w:hAnsi="Times New Roman" w:cs="Times New Roman"/>
          <w:sz w:val="28"/>
          <w:szCs w:val="28"/>
          <w:lang w:eastAsia="ru-RU"/>
        </w:rPr>
        <w:t>К.Чарпи</w:t>
      </w:r>
      <w:proofErr w:type="spellEnd"/>
      <w:r w:rsidRPr="00614B29">
        <w:rPr>
          <w:rFonts w:ascii="Times New Roman" w:hAnsi="Times New Roman" w:cs="Times New Roman"/>
          <w:sz w:val="28"/>
          <w:szCs w:val="28"/>
          <w:lang w:eastAsia="ru-RU"/>
        </w:rPr>
        <w:t xml:space="preserve">: назначают три раза в неделю по 15 мг витамина в течение 2-3 </w:t>
      </w:r>
      <w:proofErr w:type="spellStart"/>
      <w:r w:rsidRPr="00614B29">
        <w:rPr>
          <w:rFonts w:ascii="Times New Roman" w:hAnsi="Times New Roman" w:cs="Times New Roman"/>
          <w:sz w:val="28"/>
          <w:szCs w:val="28"/>
          <w:lang w:eastAsia="ru-RU"/>
        </w:rPr>
        <w:t>мес</w:t>
      </w:r>
      <w:proofErr w:type="spellEnd"/>
      <w:r w:rsidRPr="00614B29">
        <w:rPr>
          <w:rFonts w:ascii="Times New Roman" w:hAnsi="Times New Roman" w:cs="Times New Roman"/>
          <w:sz w:val="28"/>
          <w:szCs w:val="28"/>
          <w:lang w:eastAsia="ru-RU"/>
        </w:rPr>
        <w:t xml:space="preserve">, затем по 15 мг каждую 2-ю неделю в течение 3 </w:t>
      </w:r>
      <w:proofErr w:type="spellStart"/>
      <w:r w:rsidRPr="00614B29">
        <w:rPr>
          <w:rFonts w:ascii="Times New Roman" w:hAnsi="Times New Roman" w:cs="Times New Roman"/>
          <w:sz w:val="28"/>
          <w:szCs w:val="28"/>
          <w:lang w:eastAsia="ru-RU"/>
        </w:rPr>
        <w:t>мес</w:t>
      </w:r>
      <w:proofErr w:type="spellEnd"/>
      <w:r w:rsidRPr="00614B29">
        <w:rPr>
          <w:rFonts w:ascii="Times New Roman" w:hAnsi="Times New Roman" w:cs="Times New Roman"/>
          <w:sz w:val="28"/>
          <w:szCs w:val="28"/>
          <w:lang w:eastAsia="ru-RU"/>
        </w:rPr>
        <w:t xml:space="preserve"> - либо </w:t>
      </w:r>
      <w:proofErr w:type="spellStart"/>
      <w:r w:rsidRPr="00614B29">
        <w:rPr>
          <w:rFonts w:ascii="Times New Roman" w:hAnsi="Times New Roman" w:cs="Times New Roman"/>
          <w:sz w:val="28"/>
          <w:szCs w:val="28"/>
          <w:lang w:eastAsia="ru-RU"/>
        </w:rPr>
        <w:t>per</w:t>
      </w:r>
      <w:proofErr w:type="spellEnd"/>
      <w:r w:rsidRPr="00614B2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4B29">
        <w:rPr>
          <w:rFonts w:ascii="Times New Roman" w:hAnsi="Times New Roman" w:cs="Times New Roman"/>
          <w:sz w:val="28"/>
          <w:szCs w:val="28"/>
          <w:lang w:eastAsia="ru-RU"/>
        </w:rPr>
        <w:t>os</w:t>
      </w:r>
      <w:proofErr w:type="spellEnd"/>
      <w:r w:rsidRPr="00614B29">
        <w:rPr>
          <w:rFonts w:ascii="Times New Roman" w:hAnsi="Times New Roman" w:cs="Times New Roman"/>
          <w:sz w:val="28"/>
          <w:szCs w:val="28"/>
          <w:lang w:eastAsia="ru-RU"/>
        </w:rPr>
        <w:t xml:space="preserve">, либо парентерально. Назначают также ежедневно кальция глюконат по 0,5 г парентерально или </w:t>
      </w:r>
      <w:proofErr w:type="spellStart"/>
      <w:r w:rsidRPr="00614B29">
        <w:rPr>
          <w:rFonts w:ascii="Times New Roman" w:hAnsi="Times New Roman" w:cs="Times New Roman"/>
          <w:sz w:val="28"/>
          <w:szCs w:val="28"/>
          <w:lang w:eastAsia="ru-RU"/>
        </w:rPr>
        <w:t>per</w:t>
      </w:r>
      <w:proofErr w:type="spellEnd"/>
      <w:r w:rsidRPr="00614B2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4B29">
        <w:rPr>
          <w:rFonts w:ascii="Times New Roman" w:hAnsi="Times New Roman" w:cs="Times New Roman"/>
          <w:sz w:val="28"/>
          <w:szCs w:val="28"/>
          <w:lang w:eastAsia="ru-RU"/>
        </w:rPr>
        <w:t>os</w:t>
      </w:r>
      <w:proofErr w:type="spellEnd"/>
      <w:r w:rsidRPr="00614B29">
        <w:rPr>
          <w:rFonts w:ascii="Times New Roman" w:hAnsi="Times New Roman" w:cs="Times New Roman"/>
          <w:sz w:val="28"/>
          <w:szCs w:val="28"/>
          <w:lang w:eastAsia="ru-RU"/>
        </w:rPr>
        <w:t>, молоко до 1 л/</w:t>
      </w:r>
      <w:proofErr w:type="spellStart"/>
      <w:r w:rsidRPr="00614B29">
        <w:rPr>
          <w:rFonts w:ascii="Times New Roman" w:hAnsi="Times New Roman" w:cs="Times New Roman"/>
          <w:sz w:val="28"/>
          <w:szCs w:val="28"/>
          <w:lang w:eastAsia="ru-RU"/>
        </w:rPr>
        <w:t>сут</w:t>
      </w:r>
      <w:proofErr w:type="spellEnd"/>
      <w:r w:rsidRPr="00614B29">
        <w:rPr>
          <w:rFonts w:ascii="Times New Roman" w:hAnsi="Times New Roman" w:cs="Times New Roman"/>
          <w:sz w:val="28"/>
          <w:szCs w:val="28"/>
          <w:lang w:eastAsia="ru-RU"/>
        </w:rPr>
        <w:t>. Пища должна быть богата белками и углеводами; животных жиров в суточном рационе не должно быть больше 10 г. Больной должен получать много овощей и фруктов.</w:t>
      </w:r>
    </w:p>
    <w:p w14:paraId="1343EC65" w14:textId="77777777" w:rsidR="00BF771B" w:rsidRPr="00614B29" w:rsidRDefault="00BF771B" w:rsidP="00614B29">
      <w:pPr>
        <w:pStyle w:val="a4"/>
        <w:spacing w:line="360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4B2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 выраженных инфильтративных и язвенных поражениях гортани добавляют препараты ПАСК и стрептомицин.</w:t>
      </w:r>
    </w:p>
    <w:p w14:paraId="2FD0A0EE" w14:textId="77777777" w:rsidR="00BF771B" w:rsidRPr="00614B29" w:rsidRDefault="00BF771B" w:rsidP="00614B29">
      <w:pPr>
        <w:pStyle w:val="a4"/>
        <w:spacing w:line="360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4B29">
        <w:rPr>
          <w:rFonts w:ascii="Times New Roman" w:hAnsi="Times New Roman" w:cs="Times New Roman"/>
          <w:sz w:val="28"/>
          <w:szCs w:val="28"/>
          <w:lang w:eastAsia="ru-RU"/>
        </w:rPr>
        <w:t>Хирургическое лечение туберкулёза гортани</w:t>
      </w:r>
    </w:p>
    <w:p w14:paraId="71BA93D0" w14:textId="77777777" w:rsidR="00BF771B" w:rsidRPr="00614B29" w:rsidRDefault="00BF771B" w:rsidP="00614B29">
      <w:pPr>
        <w:pStyle w:val="a4"/>
        <w:spacing w:line="360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4B29">
        <w:rPr>
          <w:rFonts w:ascii="Times New Roman" w:hAnsi="Times New Roman" w:cs="Times New Roman"/>
          <w:sz w:val="28"/>
          <w:szCs w:val="28"/>
          <w:lang w:eastAsia="ru-RU"/>
        </w:rPr>
        <w:t xml:space="preserve">При развитии стеноза гортани показана </w:t>
      </w:r>
      <w:proofErr w:type="spellStart"/>
      <w:r w:rsidRPr="00614B29">
        <w:rPr>
          <w:rFonts w:ascii="Times New Roman" w:hAnsi="Times New Roman" w:cs="Times New Roman"/>
          <w:sz w:val="28"/>
          <w:szCs w:val="28"/>
          <w:lang w:eastAsia="ru-RU"/>
        </w:rPr>
        <w:t>трахеостомия</w:t>
      </w:r>
      <w:proofErr w:type="spellEnd"/>
      <w:r w:rsidRPr="00614B2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1DC58C19" w14:textId="77777777" w:rsidR="00BF771B" w:rsidRPr="00614B29" w:rsidRDefault="00BF771B" w:rsidP="00614B29">
      <w:pPr>
        <w:pStyle w:val="a4"/>
        <w:spacing w:line="360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4B29">
        <w:rPr>
          <w:rFonts w:ascii="Times New Roman" w:hAnsi="Times New Roman" w:cs="Times New Roman"/>
          <w:sz w:val="28"/>
          <w:szCs w:val="28"/>
          <w:lang w:eastAsia="ru-RU"/>
        </w:rPr>
        <w:t>Дальнейшее ведение</w:t>
      </w:r>
    </w:p>
    <w:p w14:paraId="3E9C6689" w14:textId="77777777" w:rsidR="00BF771B" w:rsidRPr="00614B29" w:rsidRDefault="00BF771B" w:rsidP="00614B29">
      <w:pPr>
        <w:pStyle w:val="a4"/>
        <w:spacing w:line="360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4B29">
        <w:rPr>
          <w:rFonts w:ascii="Times New Roman" w:hAnsi="Times New Roman" w:cs="Times New Roman"/>
          <w:sz w:val="28"/>
          <w:szCs w:val="28"/>
          <w:lang w:eastAsia="ru-RU"/>
        </w:rPr>
        <w:t xml:space="preserve">Больным с туберкулёзом гортани необходимо диспансерное наблюдение. Примерные сроки нетрудоспособности при туберкулёзе гортани: от 10 </w:t>
      </w:r>
      <w:proofErr w:type="spellStart"/>
      <w:r w:rsidRPr="00614B29">
        <w:rPr>
          <w:rFonts w:ascii="Times New Roman" w:hAnsi="Times New Roman" w:cs="Times New Roman"/>
          <w:sz w:val="28"/>
          <w:szCs w:val="28"/>
          <w:lang w:eastAsia="ru-RU"/>
        </w:rPr>
        <w:t>мес</w:t>
      </w:r>
      <w:proofErr w:type="spellEnd"/>
      <w:r w:rsidRPr="00614B29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proofErr w:type="gramStart"/>
      <w:r w:rsidRPr="00614B29">
        <w:rPr>
          <w:rFonts w:ascii="Times New Roman" w:hAnsi="Times New Roman" w:cs="Times New Roman"/>
          <w:sz w:val="28"/>
          <w:szCs w:val="28"/>
          <w:lang w:eastAsia="ru-RU"/>
        </w:rPr>
        <w:t>более</w:t>
      </w:r>
      <w:proofErr w:type="gramEnd"/>
      <w:r w:rsidRPr="00614B29">
        <w:rPr>
          <w:rFonts w:ascii="Times New Roman" w:hAnsi="Times New Roman" w:cs="Times New Roman"/>
          <w:sz w:val="28"/>
          <w:szCs w:val="28"/>
          <w:lang w:eastAsia="ru-RU"/>
        </w:rPr>
        <w:t xml:space="preserve"> но заключению ВТЭК (когда есть тенденция к излечению), либо оформление инвалидности пациентам </w:t>
      </w:r>
      <w:proofErr w:type="spellStart"/>
      <w:r w:rsidRPr="00614B29">
        <w:rPr>
          <w:rFonts w:ascii="Times New Roman" w:hAnsi="Times New Roman" w:cs="Times New Roman"/>
          <w:sz w:val="28"/>
          <w:szCs w:val="28"/>
          <w:lang w:eastAsia="ru-RU"/>
        </w:rPr>
        <w:t>голосо</w:t>
      </w:r>
      <w:proofErr w:type="spellEnd"/>
      <w:r w:rsidRPr="00614B29">
        <w:rPr>
          <w:rFonts w:ascii="Times New Roman" w:hAnsi="Times New Roman" w:cs="Times New Roman"/>
          <w:sz w:val="28"/>
          <w:szCs w:val="28"/>
          <w:lang w:eastAsia="ru-RU"/>
        </w:rPr>
        <w:t>-речевых профессий.</w:t>
      </w:r>
    </w:p>
    <w:p w14:paraId="11166C3D" w14:textId="77777777" w:rsidR="00BF771B" w:rsidRPr="00614B29" w:rsidRDefault="00BF771B" w:rsidP="00614B29">
      <w:pPr>
        <w:pStyle w:val="a4"/>
        <w:spacing w:line="360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4B29">
        <w:rPr>
          <w:rFonts w:ascii="Times New Roman" w:hAnsi="Times New Roman" w:cs="Times New Roman"/>
          <w:sz w:val="28"/>
          <w:szCs w:val="28"/>
          <w:lang w:eastAsia="ru-RU"/>
        </w:rPr>
        <w:t>Прогноз</w:t>
      </w:r>
    </w:p>
    <w:p w14:paraId="24432B2A" w14:textId="77777777" w:rsidR="00BF771B" w:rsidRPr="00614B29" w:rsidRDefault="00BF771B" w:rsidP="00614B29">
      <w:pPr>
        <w:pStyle w:val="a4"/>
        <w:spacing w:line="360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4B29">
        <w:rPr>
          <w:rFonts w:ascii="Times New Roman" w:hAnsi="Times New Roman" w:cs="Times New Roman"/>
          <w:sz w:val="28"/>
          <w:szCs w:val="28"/>
          <w:lang w:eastAsia="ru-RU"/>
        </w:rPr>
        <w:t>Прогноз зависит от длительности заболевания, степени выраженности туберкулёзного процесса, сопутствующей патологии внутренних органов и вредных привычек.</w:t>
      </w:r>
    </w:p>
    <w:p w14:paraId="3FDBBD47" w14:textId="77777777" w:rsidR="00BF771B" w:rsidRPr="00614B29" w:rsidRDefault="00BF771B" w:rsidP="00614B29">
      <w:pPr>
        <w:pStyle w:val="a4"/>
        <w:spacing w:line="360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4B29">
        <w:rPr>
          <w:rFonts w:ascii="Times New Roman" w:hAnsi="Times New Roman" w:cs="Times New Roman"/>
          <w:sz w:val="28"/>
          <w:szCs w:val="28"/>
          <w:lang w:eastAsia="ru-RU"/>
        </w:rPr>
        <w:t>Прогноз при туберкулезе гортани зависит от множества факторов: от выраженности патологического процесса, его формы и стадии, своевременности и полноты лечения, общего состояния организма и, наконец, от тех же факторов, относящихся к туберкулезному процессу в легких. В общем, в современных «цивилизованных» условиях медицинского обслуживания прогноз в отношении состояния как гортани, так и других очагов туберкулезной инфекции благоприятен. Однако в запущенных случаях он может оказаться неблагоприятным в отношении функций гортани (дыхательной и голосообразовательной) и общего состояния больного (потеря трудоспособности, инвалидизация, кахексия, смерть).</w:t>
      </w:r>
    </w:p>
    <w:p w14:paraId="6BF93085" w14:textId="77777777" w:rsidR="00BF771B" w:rsidRPr="00614B29" w:rsidRDefault="00BF771B" w:rsidP="00614B29">
      <w:pPr>
        <w:pStyle w:val="a4"/>
        <w:spacing w:line="360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4B29">
        <w:rPr>
          <w:rFonts w:ascii="Times New Roman" w:hAnsi="Times New Roman" w:cs="Times New Roman"/>
          <w:sz w:val="28"/>
          <w:szCs w:val="28"/>
          <w:lang w:eastAsia="ru-RU"/>
        </w:rPr>
        <w:t>Прогноз при туберкулезной волчанке гортани благоприятный, если общая резистентность организма достаточно высокая. Не исключаются, однако, местные рубцовые осложнения, при которых прибегают к методам дилатации или микрохирургического вмешательства. При иммунодефицитных состояниях могут возникнуть туберкулезные очаги в других органах, при которых прогноз становится серьезным или даже сомнительным.</w:t>
      </w:r>
    </w:p>
    <w:p w14:paraId="51C75574" w14:textId="77777777" w:rsidR="00BF771B" w:rsidRPr="00AA1436" w:rsidRDefault="00BF771B" w:rsidP="00614B29">
      <w:pPr>
        <w:pStyle w:val="a4"/>
        <w:spacing w:line="360" w:lineRule="auto"/>
        <w:ind w:left="-567" w:right="283" w:firstLine="851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A14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Профилактика туберкулёза гортани</w:t>
      </w:r>
    </w:p>
    <w:p w14:paraId="672615C9" w14:textId="77777777" w:rsidR="00BF771B" w:rsidRPr="00614B29" w:rsidRDefault="00BF771B" w:rsidP="00614B29">
      <w:pPr>
        <w:pStyle w:val="a4"/>
        <w:spacing w:line="360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4B2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Профилактика туберкулёза гортани сводится к профилактике туберкулёза лёгких. Принято различать медицинскую и социальную профилактику.</w:t>
      </w:r>
    </w:p>
    <w:p w14:paraId="3B1EA745" w14:textId="77777777" w:rsidR="00BF771B" w:rsidRPr="00614B29" w:rsidRDefault="00BF771B" w:rsidP="00614B29">
      <w:pPr>
        <w:pStyle w:val="a4"/>
        <w:spacing w:line="360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4B29">
        <w:rPr>
          <w:rFonts w:ascii="Times New Roman" w:hAnsi="Times New Roman" w:cs="Times New Roman"/>
          <w:sz w:val="28"/>
          <w:szCs w:val="28"/>
          <w:lang w:eastAsia="ru-RU"/>
        </w:rPr>
        <w:t>Специфическую профилактику туберкулёза проводят сухой противотуберкулёзной вакциной для внутрикожного введения (БЦЖ) и вакциной сухой противотуберкулёзной для щадящей первичной иммунизации (БЦЖ-М). Первичную вакцинацию осуществляют на 3-7-Й день жизни ребёнка. Ревакцинации подлежат дети в возрасте 7-14 лет, имеющие отрицательную реакцию на пробу Манту.</w:t>
      </w:r>
    </w:p>
    <w:p w14:paraId="2203E772" w14:textId="77777777" w:rsidR="00C80BEA" w:rsidRPr="00614B29" w:rsidRDefault="00C80BEA" w:rsidP="00614B29">
      <w:pPr>
        <w:pStyle w:val="a4"/>
        <w:spacing w:line="360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C80BEA" w:rsidRPr="00614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E0F2E"/>
    <w:multiLevelType w:val="multilevel"/>
    <w:tmpl w:val="F3ACC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0678F6"/>
    <w:multiLevelType w:val="multilevel"/>
    <w:tmpl w:val="83DE6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6E2215"/>
    <w:multiLevelType w:val="hybridMultilevel"/>
    <w:tmpl w:val="D1705B8C"/>
    <w:lvl w:ilvl="0" w:tplc="4582DB8A"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48F58A1"/>
    <w:multiLevelType w:val="multilevel"/>
    <w:tmpl w:val="A0985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894025"/>
    <w:multiLevelType w:val="multilevel"/>
    <w:tmpl w:val="2842B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9C1F75"/>
    <w:multiLevelType w:val="multilevel"/>
    <w:tmpl w:val="0616C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D8A0AD9"/>
    <w:multiLevelType w:val="multilevel"/>
    <w:tmpl w:val="A9B62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F8755B6"/>
    <w:multiLevelType w:val="multilevel"/>
    <w:tmpl w:val="C66EF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BAE05DB"/>
    <w:multiLevelType w:val="multilevel"/>
    <w:tmpl w:val="8EE6B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8"/>
  </w:num>
  <w:num w:numId="7">
    <w:abstractNumId w:val="4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0391"/>
    <w:rsid w:val="00340C62"/>
    <w:rsid w:val="00410478"/>
    <w:rsid w:val="00614B29"/>
    <w:rsid w:val="00650391"/>
    <w:rsid w:val="00852123"/>
    <w:rsid w:val="00AA1436"/>
    <w:rsid w:val="00BF771B"/>
    <w:rsid w:val="00C80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A3131"/>
  <w15:docId w15:val="{6272CE5C-4D10-492E-8A14-90B0262FE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0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14B29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340C62"/>
    <w:rPr>
      <w:color w:val="0000FF"/>
      <w:u w:val="single"/>
    </w:rPr>
  </w:style>
  <w:style w:type="character" w:styleId="a6">
    <w:name w:val="Strong"/>
    <w:basedOn w:val="a0"/>
    <w:uiPriority w:val="22"/>
    <w:qFormat/>
    <w:rsid w:val="00340C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15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54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32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5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356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615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557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13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28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13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1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81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045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stgmu.ru/kafedra-infekcionnyx-boleznej-i-epidemiologi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26</Pages>
  <Words>6664</Words>
  <Characters>37985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IamTree</dc:creator>
  <cp:lastModifiedBy>Юсупова Ева Руслановна</cp:lastModifiedBy>
  <cp:revision>6</cp:revision>
  <dcterms:created xsi:type="dcterms:W3CDTF">2015-12-10T01:00:00Z</dcterms:created>
  <dcterms:modified xsi:type="dcterms:W3CDTF">2023-11-30T12:21:00Z</dcterms:modified>
</cp:coreProperties>
</file>